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03" w:rsidRDefault="00550B44">
      <w:pPr>
        <w:spacing w:line="100" w:lineRule="atLeas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8"/>
        </w:rPr>
        <w:t xml:space="preserve">Карта заказа </w:t>
      </w:r>
      <w:r>
        <w:rPr>
          <w:rFonts w:ascii="Arial" w:hAnsi="Arial" w:cs="Arial"/>
          <w:b/>
          <w:bCs/>
          <w:szCs w:val="22"/>
        </w:rPr>
        <w:t>шкафа автоматики и управления настройкой ДГР</w:t>
      </w:r>
    </w:p>
    <w:p w:rsidR="00146A03" w:rsidRDefault="00550B44">
      <w:pPr>
        <w:spacing w:line="100" w:lineRule="atLeast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типа ШНЭ 2118/ ШНЭ 2119/ ШЭЭ 21Х 1718/ ШЭЭ 21Х 1719/ ШЭЭ 21Х 1728/ </w:t>
      </w:r>
    </w:p>
    <w:p w:rsidR="00146A03" w:rsidRDefault="00550B44">
      <w:pPr>
        <w:spacing w:line="100" w:lineRule="atLeast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ШЭЭ 21Х 1729/</w:t>
      </w:r>
      <w:r w:rsidR="001B553A">
        <w:rPr>
          <w:rFonts w:ascii="Arial" w:hAnsi="Arial" w:cs="Arial"/>
          <w:b/>
          <w:szCs w:val="22"/>
        </w:rPr>
        <w:t xml:space="preserve"> </w:t>
      </w:r>
      <w:r w:rsidR="001B553A" w:rsidRPr="005B00E2">
        <w:rPr>
          <w:rFonts w:ascii="Arial" w:hAnsi="Arial" w:cs="Arial"/>
          <w:b/>
          <w:szCs w:val="22"/>
        </w:rPr>
        <w:t>ШЭЭ 21</w:t>
      </w:r>
      <w:r w:rsidR="004E50E1" w:rsidRPr="005B00E2">
        <w:rPr>
          <w:rFonts w:ascii="Arial" w:hAnsi="Arial" w:cs="Arial"/>
          <w:b/>
          <w:szCs w:val="22"/>
        </w:rPr>
        <w:t>Х</w:t>
      </w:r>
      <w:r w:rsidR="001B553A" w:rsidRPr="005B00E2">
        <w:rPr>
          <w:rFonts w:ascii="Arial" w:hAnsi="Arial" w:cs="Arial"/>
          <w:b/>
          <w:szCs w:val="22"/>
        </w:rPr>
        <w:t xml:space="preserve"> 1738/ ШЭЭ 21</w:t>
      </w:r>
      <w:r w:rsidR="004E50E1" w:rsidRPr="005B00E2">
        <w:rPr>
          <w:rFonts w:ascii="Arial" w:hAnsi="Arial" w:cs="Arial"/>
          <w:b/>
          <w:szCs w:val="22"/>
        </w:rPr>
        <w:t>Х</w:t>
      </w:r>
      <w:r w:rsidR="001B553A" w:rsidRPr="005B00E2">
        <w:rPr>
          <w:rFonts w:ascii="Arial" w:hAnsi="Arial" w:cs="Arial"/>
          <w:b/>
          <w:szCs w:val="22"/>
        </w:rPr>
        <w:t xml:space="preserve"> 1739</w:t>
      </w:r>
      <w:r w:rsidR="001B553A" w:rsidRPr="001B553A">
        <w:rPr>
          <w:rFonts w:ascii="Arial" w:hAnsi="Arial" w:cs="Arial"/>
          <w:b/>
          <w:szCs w:val="22"/>
        </w:rPr>
        <w:t>/</w:t>
      </w:r>
      <w:r>
        <w:rPr>
          <w:rFonts w:ascii="Arial" w:hAnsi="Arial" w:cs="Arial"/>
          <w:b/>
          <w:szCs w:val="22"/>
        </w:rPr>
        <w:t xml:space="preserve"> ШЭЭ 21Х 1748/ ШЭЭ 21Х 1749 </w:t>
      </w:r>
    </w:p>
    <w:p w:rsidR="00146A03" w:rsidRDefault="00146A03">
      <w:pPr>
        <w:spacing w:line="360" w:lineRule="auto"/>
        <w:ind w:left="-142"/>
        <w:jc w:val="center"/>
        <w:rPr>
          <w:rFonts w:ascii="Arial" w:hAnsi="Arial" w:cs="Arial"/>
          <w:kern w:val="28"/>
          <w:sz w:val="14"/>
          <w:szCs w:val="20"/>
        </w:rPr>
      </w:pPr>
    </w:p>
    <w:tbl>
      <w:tblPr>
        <w:tblW w:w="104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8646"/>
      </w:tblGrid>
      <w:tr w:rsidR="00146A03">
        <w:trPr>
          <w:trHeight w:val="219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03" w:rsidRDefault="00550B44">
            <w:pPr>
              <w:spacing w:line="360" w:lineRule="auto"/>
              <w:ind w:right="-108"/>
              <w:rPr>
                <w:rFonts w:ascii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kern w:val="28"/>
                <w:sz w:val="20"/>
                <w:szCs w:val="20"/>
              </w:rPr>
              <w:t>Место установки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46A03" w:rsidRDefault="00146A03">
            <w:pPr>
              <w:spacing w:line="36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  <w:tr w:rsidR="00146A03">
        <w:trPr>
          <w:trHeight w:val="57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03" w:rsidRDefault="00146A03">
            <w:pPr>
              <w:spacing w:line="360" w:lineRule="auto"/>
              <w:rPr>
                <w:rFonts w:ascii="Arial" w:hAnsi="Arial" w:cs="Arial"/>
                <w:kern w:val="28"/>
                <w:sz w:val="6"/>
                <w:szCs w:val="20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A03" w:rsidRDefault="00550B44">
            <w:pPr>
              <w:spacing w:line="360" w:lineRule="auto"/>
              <w:ind w:left="-142"/>
              <w:jc w:val="center"/>
              <w:rPr>
                <w:rFonts w:ascii="Arial" w:hAnsi="Arial" w:cs="Arial"/>
                <w:kern w:val="28"/>
                <w:sz w:val="12"/>
                <w:szCs w:val="12"/>
              </w:rPr>
            </w:pPr>
            <w:r>
              <w:rPr>
                <w:rFonts w:ascii="Arial" w:hAnsi="Arial" w:cs="Arial"/>
                <w:kern w:val="28"/>
                <w:sz w:val="14"/>
                <w:szCs w:val="12"/>
              </w:rPr>
              <w:t>(организация, защищаемый объект)</w:t>
            </w:r>
          </w:p>
        </w:tc>
      </w:tr>
    </w:tbl>
    <w:p w:rsidR="00146A03" w:rsidRDefault="00550B44">
      <w:pPr>
        <w:spacing w:line="360" w:lineRule="auto"/>
        <w:ind w:left="-142" w:right="-569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Количество шкафов ____________________________________________________________________________</w:t>
      </w:r>
    </w:p>
    <w:p w:rsidR="00146A03" w:rsidRDefault="00146A03">
      <w:pPr>
        <w:ind w:left="-142" w:right="142"/>
        <w:jc w:val="center"/>
        <w:rPr>
          <w:rFonts w:ascii="Arial" w:hAnsi="Arial" w:cs="Arial"/>
          <w:b/>
          <w:bCs/>
          <w:sz w:val="14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146A03">
        <w:tc>
          <w:tcPr>
            <w:tcW w:w="2235" w:type="dxa"/>
            <w:shd w:val="clear" w:color="auto" w:fill="auto"/>
            <w:vAlign w:val="center"/>
          </w:tcPr>
          <w:p w:rsidR="00146A03" w:rsidRDefault="00550B4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Внимание!</w:t>
            </w:r>
          </w:p>
        </w:tc>
        <w:tc>
          <w:tcPr>
            <w:tcW w:w="8079" w:type="dxa"/>
            <w:shd w:val="clear" w:color="auto" w:fill="auto"/>
          </w:tcPr>
          <w:p w:rsidR="00146A03" w:rsidRDefault="00550B4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Отметьте знаком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FE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требуемые позиции или впишите соответствующие параметры.</w:t>
            </w:r>
          </w:p>
          <w:p w:rsidR="00146A03" w:rsidRDefault="00550B4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i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>При отсутствии выбора одной или нескольких позиций в карте заказа, для запуска в производство будут выбраны типовые параметры их значений.</w:t>
            </w:r>
          </w:p>
        </w:tc>
      </w:tr>
    </w:tbl>
    <w:p w:rsidR="00146A03" w:rsidRDefault="00550B44">
      <w:pPr>
        <w:pStyle w:val="a4"/>
        <w:spacing w:before="120"/>
        <w:ind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>
        <w:rPr>
          <w:sz w:val="20"/>
          <w:szCs w:val="20"/>
        </w:rPr>
        <w:t>Данные по конструктиву шкафа</w:t>
      </w: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367"/>
        <w:gridCol w:w="825"/>
        <w:gridCol w:w="564"/>
        <w:gridCol w:w="21"/>
        <w:gridCol w:w="1808"/>
        <w:gridCol w:w="302"/>
        <w:gridCol w:w="136"/>
        <w:gridCol w:w="8"/>
        <w:gridCol w:w="44"/>
        <w:gridCol w:w="241"/>
        <w:gridCol w:w="19"/>
        <w:gridCol w:w="315"/>
        <w:gridCol w:w="2067"/>
        <w:gridCol w:w="566"/>
        <w:gridCol w:w="411"/>
        <w:gridCol w:w="1853"/>
      </w:tblGrid>
      <w:tr w:rsidR="00146A03" w:rsidTr="001B553A">
        <w:trPr>
          <w:trHeight w:val="894"/>
        </w:trPr>
        <w:tc>
          <w:tcPr>
            <w:tcW w:w="10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pStyle w:val="a4"/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Габаритные размеры </w:t>
            </w:r>
          </w:p>
          <w:p w:rsidR="00146A03" w:rsidRDefault="00550B44">
            <w:pPr>
              <w:pStyle w:val="a4"/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ШхГхВ</w:t>
            </w:r>
            <w:proofErr w:type="spellEnd"/>
            <w:r>
              <w:rPr>
                <w:sz w:val="20"/>
                <w:szCs w:val="20"/>
              </w:rPr>
              <w:t>) (без цоколя),</w:t>
            </w:r>
          </w:p>
          <w:p w:rsidR="00146A03" w:rsidRDefault="00550B44">
            <w:pPr>
              <w:pStyle w:val="a4"/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</w:t>
            </w:r>
          </w:p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дугогасящих реакторов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right w:val="nil"/>
            </w:tcBorders>
            <w:textDirection w:val="btLr"/>
            <w:vAlign w:val="center"/>
          </w:tcPr>
          <w:p w:rsidR="00146A03" w:rsidRDefault="005B00E2">
            <w:pPr>
              <w:pStyle w:val="a4"/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91798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pct"/>
            <w:gridSpan w:val="6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46A03" w:rsidRDefault="00550B44">
            <w:pPr>
              <w:rPr>
                <w:sz w:val="20"/>
                <w:szCs w:val="20"/>
                <w:lang w:bidi="sa-IN"/>
              </w:rPr>
            </w:pPr>
            <w:r>
              <w:rPr>
                <w:rFonts w:ascii="Arial" w:hAnsi="Arial" w:cs="Arial"/>
                <w:sz w:val="20"/>
                <w:szCs w:val="20"/>
                <w:lang w:val="en-US" w:bidi="sa-IN"/>
              </w:rPr>
              <w:t>608</w:t>
            </w:r>
            <w:r>
              <w:rPr>
                <w:rFonts w:ascii="Arial" w:hAnsi="Arial" w:cs="Arial"/>
                <w:sz w:val="20"/>
                <w:szCs w:val="20"/>
                <w:lang w:bidi="sa-IN"/>
              </w:rPr>
              <w:t>х4</w:t>
            </w:r>
            <w:r>
              <w:rPr>
                <w:rFonts w:ascii="Arial" w:hAnsi="Arial" w:cs="Arial"/>
                <w:sz w:val="20"/>
                <w:szCs w:val="20"/>
                <w:lang w:val="en-US" w:bidi="sa-IN"/>
              </w:rPr>
              <w:t>82</w:t>
            </w:r>
            <w:r>
              <w:rPr>
                <w:rFonts w:ascii="Arial" w:hAnsi="Arial" w:cs="Arial"/>
                <w:sz w:val="20"/>
                <w:szCs w:val="20"/>
                <w:lang w:bidi="sa-IN"/>
              </w:rPr>
              <w:t>х1240</w:t>
            </w:r>
            <w:r>
              <w:rPr>
                <w:sz w:val="20"/>
                <w:szCs w:val="20"/>
                <w:vertAlign w:val="superscript"/>
                <w:lang w:bidi="sa-IN"/>
              </w:rPr>
              <w:t>3)</w:t>
            </w:r>
            <w:r>
              <w:rPr>
                <w:rFonts w:ascii="Arial" w:hAnsi="Arial" w:cs="Arial"/>
                <w:sz w:val="20"/>
                <w:szCs w:val="20"/>
                <w:lang w:val="en-US" w:bidi="sa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bidi="sa-IN"/>
              </w:rPr>
              <w:t>(типовые)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6A03" w:rsidRDefault="005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6917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608х660х2055</w:t>
            </w:r>
            <w:r>
              <w:rPr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(типовые)</w:t>
            </w:r>
            <w:proofErr w:type="gramEnd"/>
          </w:p>
        </w:tc>
        <w:tc>
          <w:tcPr>
            <w:tcW w:w="27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6A03" w:rsidRDefault="005B00E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48690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808х660х2055</w:t>
            </w:r>
            <w:r>
              <w:rPr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(типовые)</w:t>
            </w:r>
            <w:proofErr w:type="gramEnd"/>
          </w:p>
        </w:tc>
      </w:tr>
      <w:tr w:rsidR="00146A03" w:rsidTr="001B553A">
        <w:trPr>
          <w:trHeight w:val="553"/>
        </w:trPr>
        <w:tc>
          <w:tcPr>
            <w:tcW w:w="1017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right w:val="nil"/>
            </w:tcBorders>
          </w:tcPr>
          <w:p w:rsidR="00146A03" w:rsidRDefault="00146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gridSpan w:val="6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46A03" w:rsidRDefault="00146A03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A03" w:rsidRDefault="005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214471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600х660х2055</w:t>
            </w:r>
            <w:r>
              <w:rPr>
                <w:sz w:val="20"/>
                <w:szCs w:val="20"/>
                <w:vertAlign w:val="superscript"/>
              </w:rPr>
              <w:t>1)</w:t>
            </w:r>
            <w:proofErr w:type="gramEnd"/>
          </w:p>
        </w:tc>
        <w:tc>
          <w:tcPr>
            <w:tcW w:w="27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A03" w:rsidRDefault="005B00E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187715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800х660х2055</w:t>
            </w:r>
            <w:r>
              <w:rPr>
                <w:sz w:val="20"/>
                <w:szCs w:val="20"/>
                <w:vertAlign w:val="superscript"/>
              </w:rPr>
              <w:t>1)</w:t>
            </w:r>
            <w:proofErr w:type="gramEnd"/>
          </w:p>
        </w:tc>
      </w:tr>
      <w:tr w:rsidR="00146A03" w:rsidTr="001B553A">
        <w:trPr>
          <w:trHeight w:val="284"/>
        </w:trPr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A03" w:rsidRDefault="005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167256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ШНЭ 2118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A03" w:rsidRDefault="005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84961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211 1718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A03" w:rsidRDefault="005B00E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175172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213 1718</w:t>
            </w:r>
          </w:p>
        </w:tc>
      </w:tr>
      <w:tr w:rsidR="00146A03" w:rsidTr="001B553A">
        <w:trPr>
          <w:trHeight w:val="320"/>
        </w:trPr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75" w:type="pct"/>
            <w:gridSpan w:val="7"/>
            <w:tcBorders>
              <w:top w:val="single" w:sz="4" w:space="0" w:color="auto"/>
            </w:tcBorders>
            <w:vAlign w:val="center"/>
          </w:tcPr>
          <w:p w:rsidR="00146A03" w:rsidRDefault="00550B44">
            <w:pPr>
              <w:ind w:lef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46A03" w:rsidRDefault="005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178333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211 1728</w:t>
            </w:r>
          </w:p>
        </w:tc>
        <w:tc>
          <w:tcPr>
            <w:tcW w:w="270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46A03" w:rsidRDefault="005B00E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51225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213 1728</w:t>
            </w:r>
          </w:p>
        </w:tc>
      </w:tr>
      <w:tr w:rsidR="001B553A" w:rsidTr="001B553A">
        <w:trPr>
          <w:trHeight w:val="320"/>
        </w:trPr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553A" w:rsidRPr="005B00E2" w:rsidRDefault="001B55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00E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375" w:type="pct"/>
            <w:gridSpan w:val="7"/>
            <w:tcBorders>
              <w:top w:val="single" w:sz="4" w:space="0" w:color="auto"/>
            </w:tcBorders>
            <w:vAlign w:val="center"/>
          </w:tcPr>
          <w:p w:rsidR="001B553A" w:rsidRPr="005B00E2" w:rsidRDefault="001B553A">
            <w:pPr>
              <w:ind w:left="-128"/>
              <w:jc w:val="center"/>
              <w:rPr>
                <w:sz w:val="20"/>
                <w:szCs w:val="20"/>
                <w:lang w:val="en-US"/>
              </w:rPr>
            </w:pPr>
            <w:r w:rsidRPr="005B00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5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553A" w:rsidRPr="005B00E2" w:rsidRDefault="001B553A" w:rsidP="001B55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00E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B553A" w:rsidRPr="005B00E2" w:rsidRDefault="005B00E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57279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53A" w:rsidRPr="005B00E2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B553A" w:rsidRPr="005B00E2" w:rsidRDefault="001B553A">
            <w:pPr>
              <w:rPr>
                <w:rFonts w:ascii="Arial" w:hAnsi="Arial" w:cs="Arial"/>
                <w:sz w:val="20"/>
                <w:szCs w:val="20"/>
              </w:rPr>
            </w:pPr>
            <w:r w:rsidRPr="005B00E2">
              <w:rPr>
                <w:rFonts w:ascii="Arial" w:hAnsi="Arial" w:cs="Arial"/>
                <w:sz w:val="20"/>
                <w:szCs w:val="20"/>
              </w:rPr>
              <w:t>ШЭЭ 214 1738</w:t>
            </w:r>
          </w:p>
        </w:tc>
      </w:tr>
      <w:tr w:rsidR="00146A03" w:rsidTr="001B553A">
        <w:trPr>
          <w:trHeight w:val="281"/>
        </w:trPr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5" w:type="pct"/>
            <w:gridSpan w:val="7"/>
            <w:tcBorders>
              <w:top w:val="single" w:sz="4" w:space="0" w:color="auto"/>
            </w:tcBorders>
            <w:vAlign w:val="center"/>
          </w:tcPr>
          <w:p w:rsidR="00146A03" w:rsidRDefault="00550B44">
            <w:pPr>
              <w:ind w:lef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46A03" w:rsidRDefault="00550B44">
            <w:pPr>
              <w:rPr>
                <w:sz w:val="20"/>
                <w:szCs w:val="20"/>
              </w:rPr>
            </w:pPr>
            <w:r>
              <w:rPr>
                <w:rFonts w:ascii="Meiryo" w:eastAsia="Meiryo" w:hAnsi="Meiryo" w:cs="Meiryo" w:hint="eastAsia"/>
                <w:sz w:val="20"/>
                <w:szCs w:val="20"/>
              </w:rPr>
              <w:t>☐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214 1748</w:t>
            </w:r>
          </w:p>
        </w:tc>
      </w:tr>
      <w:tr w:rsidR="00146A03" w:rsidTr="001B553A">
        <w:trPr>
          <w:trHeight w:val="25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A03" w:rsidRDefault="005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73982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A03" w:rsidRDefault="00146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наличие функции определения поврежденного фидера (ОПФ)</w:t>
            </w:r>
          </w:p>
        </w:tc>
      </w:tr>
      <w:tr w:rsidR="00146A03" w:rsidTr="001B553A">
        <w:trPr>
          <w:trHeight w:val="284"/>
        </w:trPr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A03" w:rsidRDefault="005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188763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ШНЭ 2119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A03" w:rsidRDefault="005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68571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211 1719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A03" w:rsidRDefault="005B00E2">
            <w:pPr>
              <w:rPr>
                <w:rFonts w:ascii="Meiryo" w:eastAsia="Meiryo" w:hAnsi="Meiryo" w:cs="Meiryo"/>
                <w:sz w:val="20"/>
                <w:szCs w:val="20"/>
              </w:rPr>
            </w:pPr>
            <w:sdt>
              <w:sdtPr>
                <w:rPr>
                  <w:rFonts w:ascii="Meiryo" w:eastAsia="Meiryo" w:hAnsi="Meiryo" w:cs="Meiryo"/>
                  <w:sz w:val="20"/>
                  <w:szCs w:val="20"/>
                </w:rPr>
                <w:alias w:val="Общепром"/>
                <w:tag w:val="Общепром"/>
                <w:id w:val="104472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213 1719</w:t>
            </w:r>
          </w:p>
        </w:tc>
      </w:tr>
      <w:tr w:rsidR="00146A03" w:rsidTr="001B553A">
        <w:trPr>
          <w:trHeight w:val="223"/>
        </w:trPr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6A03" w:rsidRPr="005B00E2" w:rsidRDefault="00550B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00E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75" w:type="pct"/>
            <w:gridSpan w:val="7"/>
            <w:tcBorders>
              <w:top w:val="single" w:sz="4" w:space="0" w:color="auto"/>
            </w:tcBorders>
            <w:vAlign w:val="center"/>
          </w:tcPr>
          <w:p w:rsidR="00146A03" w:rsidRPr="005B00E2" w:rsidRDefault="00550B44">
            <w:pPr>
              <w:ind w:left="-128"/>
              <w:jc w:val="center"/>
              <w:rPr>
                <w:sz w:val="20"/>
                <w:szCs w:val="20"/>
              </w:rPr>
            </w:pPr>
            <w:r w:rsidRPr="005B00E2">
              <w:rPr>
                <w:sz w:val="20"/>
                <w:szCs w:val="20"/>
              </w:rPr>
              <w:t>-</w:t>
            </w:r>
          </w:p>
        </w:tc>
        <w:tc>
          <w:tcPr>
            <w:tcW w:w="125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A03" w:rsidRPr="005B00E2" w:rsidRDefault="0055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0E2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46A03" w:rsidRPr="005B00E2" w:rsidRDefault="005B00E2">
            <w:pPr>
              <w:rPr>
                <w:rFonts w:ascii="Meiryo" w:eastAsia="Meiryo" w:hAnsi="Meiryo" w:cs="Meiryo"/>
                <w:sz w:val="20"/>
                <w:szCs w:val="20"/>
              </w:rPr>
            </w:pPr>
            <w:sdt>
              <w:sdtPr>
                <w:rPr>
                  <w:rFonts w:ascii="Meiryo" w:eastAsia="Meiryo" w:hAnsi="Meiryo" w:cs="Meiryo"/>
                  <w:sz w:val="20"/>
                  <w:szCs w:val="20"/>
                </w:rPr>
                <w:alias w:val="Общепром"/>
                <w:tag w:val="Общепром"/>
                <w:id w:val="185808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 w:rsidRPr="005B00E2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6A03" w:rsidRPr="005B00E2" w:rsidRDefault="00550B44">
            <w:pPr>
              <w:rPr>
                <w:rFonts w:ascii="Arial" w:hAnsi="Arial" w:cs="Arial"/>
                <w:sz w:val="20"/>
                <w:szCs w:val="20"/>
              </w:rPr>
            </w:pPr>
            <w:r w:rsidRPr="005B00E2">
              <w:rPr>
                <w:rFonts w:ascii="Arial" w:hAnsi="Arial" w:cs="Arial"/>
                <w:sz w:val="20"/>
                <w:szCs w:val="20"/>
              </w:rPr>
              <w:t>ШЭЭ 213 1729</w:t>
            </w:r>
          </w:p>
        </w:tc>
      </w:tr>
      <w:tr w:rsidR="004E50E1" w:rsidTr="001B553A">
        <w:trPr>
          <w:trHeight w:val="223"/>
        </w:trPr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0E1" w:rsidRPr="005B00E2" w:rsidRDefault="004E5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5B00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75" w:type="pct"/>
            <w:gridSpan w:val="7"/>
            <w:tcBorders>
              <w:top w:val="single" w:sz="4" w:space="0" w:color="auto"/>
            </w:tcBorders>
            <w:vAlign w:val="center"/>
          </w:tcPr>
          <w:p w:rsidR="004E50E1" w:rsidRPr="005B00E2" w:rsidRDefault="004E50E1">
            <w:pPr>
              <w:ind w:left="-128"/>
              <w:jc w:val="center"/>
              <w:rPr>
                <w:sz w:val="20"/>
                <w:szCs w:val="20"/>
              </w:rPr>
            </w:pPr>
            <w:r w:rsidRPr="005B00E2">
              <w:rPr>
                <w:sz w:val="20"/>
                <w:szCs w:val="20"/>
              </w:rPr>
              <w:t>-</w:t>
            </w:r>
          </w:p>
        </w:tc>
        <w:tc>
          <w:tcPr>
            <w:tcW w:w="125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50E1" w:rsidRPr="005B00E2" w:rsidRDefault="004E50E1">
            <w:pPr>
              <w:jc w:val="center"/>
              <w:rPr>
                <w:sz w:val="20"/>
                <w:szCs w:val="20"/>
              </w:rPr>
            </w:pPr>
            <w:r w:rsidRPr="005B00E2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4E50E1" w:rsidRPr="005B00E2" w:rsidRDefault="005B00E2">
            <w:pPr>
              <w:rPr>
                <w:rFonts w:ascii="Meiryo" w:eastAsia="Meiryo" w:hAnsi="Meiryo" w:cs="Meiryo"/>
                <w:sz w:val="20"/>
                <w:szCs w:val="20"/>
              </w:rPr>
            </w:pPr>
            <w:sdt>
              <w:sdtPr>
                <w:rPr>
                  <w:rFonts w:ascii="Meiryo" w:eastAsia="Meiryo" w:hAnsi="Meiryo" w:cs="Meiryo"/>
                  <w:sz w:val="20"/>
                  <w:szCs w:val="20"/>
                </w:rPr>
                <w:alias w:val="Общепром"/>
                <w:tag w:val="Общепром"/>
                <w:id w:val="-12005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E1" w:rsidRPr="005B00E2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50E1" w:rsidRPr="005B00E2" w:rsidRDefault="004E50E1">
            <w:pPr>
              <w:rPr>
                <w:rFonts w:ascii="Arial" w:hAnsi="Arial" w:cs="Arial"/>
                <w:sz w:val="20"/>
                <w:szCs w:val="20"/>
              </w:rPr>
            </w:pPr>
            <w:r w:rsidRPr="005B00E2">
              <w:rPr>
                <w:rFonts w:ascii="Arial" w:hAnsi="Arial" w:cs="Arial"/>
                <w:sz w:val="20"/>
                <w:szCs w:val="20"/>
              </w:rPr>
              <w:t>ШЭЭ 214 1739</w:t>
            </w:r>
          </w:p>
        </w:tc>
      </w:tr>
      <w:tr w:rsidR="00146A03" w:rsidTr="001B553A">
        <w:trPr>
          <w:trHeight w:val="221"/>
        </w:trPr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75" w:type="pct"/>
            <w:gridSpan w:val="7"/>
            <w:tcBorders>
              <w:top w:val="single" w:sz="4" w:space="0" w:color="auto"/>
            </w:tcBorders>
            <w:vAlign w:val="center"/>
          </w:tcPr>
          <w:p w:rsidR="00146A03" w:rsidRDefault="00550B44">
            <w:pPr>
              <w:ind w:lef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Meiryo" w:eastAsia="Meiryo" w:hAnsi="Meiryo" w:cs="Meiryo"/>
                <w:sz w:val="20"/>
                <w:szCs w:val="20"/>
              </w:rPr>
            </w:pPr>
            <w:r>
              <w:rPr>
                <w:rFonts w:ascii="Meiryo" w:eastAsia="Meiryo" w:hAnsi="Meiryo" w:cs="Meiryo" w:hint="eastAsia"/>
                <w:sz w:val="20"/>
                <w:szCs w:val="20"/>
              </w:rPr>
              <w:t>☐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ШЭЭ 214 1749</w:t>
            </w:r>
          </w:p>
        </w:tc>
      </w:tr>
      <w:tr w:rsidR="00146A03" w:rsidTr="001B553A">
        <w:trPr>
          <w:trHeight w:val="221"/>
        </w:trPr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</w:t>
            </w:r>
          </w:p>
        </w:tc>
        <w:tc>
          <w:tcPr>
            <w:tcW w:w="1375" w:type="pct"/>
            <w:gridSpan w:val="7"/>
            <w:tcBorders>
              <w:top w:val="single" w:sz="4" w:space="0" w:color="auto"/>
            </w:tcBorders>
            <w:vAlign w:val="center"/>
          </w:tcPr>
          <w:p w:rsidR="00146A03" w:rsidRDefault="00550B44">
            <w:pPr>
              <w:ind w:left="-1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навесной, одностороннего</w:t>
            </w:r>
          </w:p>
        </w:tc>
        <w:tc>
          <w:tcPr>
            <w:tcW w:w="2608" w:type="pct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напольный, двустороннего</w:t>
            </w:r>
            <w:r>
              <w:rPr>
                <w:sz w:val="20"/>
                <w:szCs w:val="20"/>
                <w:vertAlign w:val="superscript"/>
              </w:rPr>
              <w:t>5)</w:t>
            </w:r>
          </w:p>
        </w:tc>
      </w:tr>
      <w:tr w:rsidR="00146A03" w:rsidTr="001B553A">
        <w:tc>
          <w:tcPr>
            <w:tcW w:w="10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 цокол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ей)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</w:tcBorders>
          </w:tcPr>
          <w:p w:rsidR="00146A03" w:rsidRDefault="0055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Цоколь</w:t>
            </w:r>
            <w:proofErr w:type="gramStart"/>
            <w:r>
              <w:rPr>
                <w:sz w:val="20"/>
                <w:szCs w:val="20"/>
                <w:vertAlign w:val="superscript"/>
              </w:rPr>
              <w:t>4</w:t>
            </w:r>
            <w:proofErr w:type="gramEnd"/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959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46A03" w:rsidRDefault="0055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Высота,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</w:t>
            </w:r>
          </w:p>
        </w:tc>
      </w:tr>
      <w:tr w:rsidR="00146A03" w:rsidTr="001B553A">
        <w:trPr>
          <w:trHeight w:val="274"/>
        </w:trPr>
        <w:tc>
          <w:tcPr>
            <w:tcW w:w="1017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vMerge w:val="restart"/>
            <w:vAlign w:val="center"/>
          </w:tcPr>
          <w:p w:rsidR="00146A03" w:rsidRDefault="0055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Нижний </w:t>
            </w:r>
          </w:p>
        </w:tc>
        <w:tc>
          <w:tcPr>
            <w:tcW w:w="213" w:type="pct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46A03" w:rsidRDefault="005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33237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46" w:type="pct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88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RAL</w:t>
            </w:r>
            <w:r>
              <w:rPr>
                <w:rFonts w:ascii="Arial" w:hAnsi="Arial" w:cs="Arial"/>
                <w:sz w:val="20"/>
                <w:szCs w:val="20"/>
              </w:rPr>
              <w:t xml:space="preserve"> 7022</w:t>
            </w:r>
          </w:p>
          <w:p w:rsidR="00146A03" w:rsidRDefault="0055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(серый)</w:t>
            </w:r>
          </w:p>
        </w:tc>
      </w:tr>
      <w:tr w:rsidR="00146A03" w:rsidTr="001B553A">
        <w:trPr>
          <w:trHeight w:val="277"/>
        </w:trPr>
        <w:tc>
          <w:tcPr>
            <w:tcW w:w="1017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vMerge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46A03" w:rsidRDefault="005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08226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46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(типовой)</w:t>
            </w:r>
          </w:p>
        </w:tc>
        <w:tc>
          <w:tcPr>
            <w:tcW w:w="88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A03" w:rsidTr="001B553A">
        <w:trPr>
          <w:trHeight w:val="268"/>
        </w:trPr>
        <w:tc>
          <w:tcPr>
            <w:tcW w:w="1017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vMerge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A03" w:rsidRDefault="005B00E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73601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46" w:type="pct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8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A03" w:rsidTr="001B553A">
        <w:trPr>
          <w:trHeight w:val="206"/>
        </w:trPr>
        <w:tc>
          <w:tcPr>
            <w:tcW w:w="10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 козырька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46A03" w:rsidRDefault="005B00E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21113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04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 (типовой)</w:t>
            </w:r>
          </w:p>
        </w:tc>
      </w:tr>
      <w:tr w:rsidR="00146A03" w:rsidTr="001B553A">
        <w:trPr>
          <w:trHeight w:val="284"/>
        </w:trPr>
        <w:tc>
          <w:tcPr>
            <w:tcW w:w="1017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tcBorders>
              <w:top w:val="nil"/>
              <w:right w:val="nil"/>
            </w:tcBorders>
            <w:vAlign w:val="center"/>
          </w:tcPr>
          <w:p w:rsidR="00146A03" w:rsidRDefault="005B00E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173423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7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</w:t>
            </w:r>
          </w:p>
        </w:tc>
        <w:tc>
          <w:tcPr>
            <w:tcW w:w="2634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Высота,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</w:tc>
      </w:tr>
      <w:tr w:rsidR="00146A03" w:rsidTr="001B553A">
        <w:trPr>
          <w:trHeight w:val="340"/>
        </w:trPr>
        <w:tc>
          <w:tcPr>
            <w:tcW w:w="1017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Ввод кабеля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46A03" w:rsidRDefault="005B00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840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6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Сверху</w:t>
            </w:r>
          </w:p>
        </w:tc>
        <w:tc>
          <w:tcPr>
            <w:tcW w:w="214" w:type="pct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A03" w:rsidRDefault="005B00E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25335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85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Снизу (типовой)</w:t>
            </w:r>
          </w:p>
        </w:tc>
      </w:tr>
      <w:tr w:rsidR="00146A03" w:rsidTr="001B553A">
        <w:trPr>
          <w:trHeight w:val="340"/>
        </w:trPr>
        <w:tc>
          <w:tcPr>
            <w:tcW w:w="215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Группа механического исполнения</w:t>
            </w:r>
          </w:p>
        </w:tc>
        <w:tc>
          <w:tcPr>
            <w:tcW w:w="2843" w:type="pct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М40</w:t>
            </w:r>
          </w:p>
        </w:tc>
      </w:tr>
      <w:tr w:rsidR="00146A03" w:rsidTr="001B553A">
        <w:trPr>
          <w:trHeight w:val="524"/>
        </w:trPr>
        <w:tc>
          <w:tcPr>
            <w:tcW w:w="101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279" w:type="pct"/>
            <w:gridSpan w:val="2"/>
            <w:tcBorders>
              <w:right w:val="nil"/>
            </w:tcBorders>
            <w:vAlign w:val="center"/>
          </w:tcPr>
          <w:p w:rsidR="00146A03" w:rsidRDefault="005B00E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87942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2" w:type="pct"/>
            <w:tcBorders>
              <w:left w:val="nil"/>
              <w:right w:val="nil"/>
            </w:tcBorders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УХЛ3.1 (типовое)</w:t>
            </w:r>
          </w:p>
        </w:tc>
        <w:tc>
          <w:tcPr>
            <w:tcW w:w="357" w:type="pct"/>
            <w:gridSpan w:val="6"/>
            <w:tcBorders>
              <w:left w:val="nil"/>
              <w:right w:val="nil"/>
            </w:tcBorders>
            <w:vAlign w:val="center"/>
          </w:tcPr>
          <w:p w:rsidR="00146A03" w:rsidRDefault="005B00E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44635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85" w:type="pct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</w:tr>
      <w:tr w:rsidR="00146A03" w:rsidTr="001B553A">
        <w:trPr>
          <w:trHeight w:val="70"/>
        </w:trPr>
        <w:tc>
          <w:tcPr>
            <w:tcW w:w="10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Передняя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дверь</w:t>
            </w:r>
            <w:proofErr w:type="spellEnd"/>
          </w:p>
        </w:tc>
        <w:tc>
          <w:tcPr>
            <w:tcW w:w="1141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146A03" w:rsidRDefault="00550B4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обзорным окном </w:t>
            </w:r>
            <w:r>
              <w:rPr>
                <w:rFonts w:ascii="Arial" w:hAnsi="Arial" w:cs="Arial"/>
                <w:sz w:val="20"/>
                <w:szCs w:val="20"/>
              </w:rPr>
              <w:br/>
              <w:t>(для ШНЭ)</w:t>
            </w:r>
          </w:p>
        </w:tc>
        <w:tc>
          <w:tcPr>
            <w:tcW w:w="357" w:type="pct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6A03" w:rsidRDefault="005B00E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20884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8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обзорным окном (для ШЭЭ 21х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типовая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46A03" w:rsidTr="001B553A">
        <w:trPr>
          <w:trHeight w:val="108"/>
        </w:trPr>
        <w:tc>
          <w:tcPr>
            <w:tcW w:w="1017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vMerge/>
            <w:tcBorders>
              <w:bottom w:val="single" w:sz="4" w:space="0" w:color="auto"/>
            </w:tcBorders>
          </w:tcPr>
          <w:p w:rsidR="00146A03" w:rsidRDefault="00146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A03" w:rsidRDefault="005B00E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65433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Обзорная (для ШЭЭ 21Х)</w:t>
            </w:r>
          </w:p>
        </w:tc>
      </w:tr>
      <w:tr w:rsidR="00146A03" w:rsidTr="001B553A">
        <w:trPr>
          <w:trHeight w:val="283"/>
        </w:trPr>
        <w:tc>
          <w:tcPr>
            <w:tcW w:w="101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Конструктив</w:t>
            </w:r>
          </w:p>
        </w:tc>
        <w:tc>
          <w:tcPr>
            <w:tcW w:w="149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НПП 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ЭКРА</w:t>
            </w:r>
            <w:r>
              <w:rPr>
                <w:rFonts w:ascii="Arial" w:hAnsi="Arial" w:cs="Arial"/>
                <w:color w:val="262626"/>
                <w:sz w:val="20"/>
                <w:szCs w:val="20"/>
              </w:rPr>
              <w:t>»</w:t>
            </w:r>
          </w:p>
        </w:tc>
        <w:tc>
          <w:tcPr>
            <w:tcW w:w="114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 шкафа</w:t>
            </w:r>
          </w:p>
        </w:tc>
        <w:tc>
          <w:tcPr>
            <w:tcW w:w="134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RAL 7035</w:t>
            </w:r>
            <w:r>
              <w:rPr>
                <w:rFonts w:ascii="Arial" w:hAnsi="Arial" w:cs="Arial"/>
                <w:sz w:val="20"/>
                <w:szCs w:val="20"/>
              </w:rPr>
              <w:t xml:space="preserve"> (светло-серый)</w:t>
            </w:r>
          </w:p>
        </w:tc>
      </w:tr>
      <w:tr w:rsidR="00146A03">
        <w:trPr>
          <w:trHeight w:val="1247"/>
        </w:trPr>
        <w:tc>
          <w:tcPr>
            <w:tcW w:w="5000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1) Высота указана с учетом рым-болта (55 мм) и без учета козырька; глубина - с учетом ручек и прочих выступающих элементов</w:t>
            </w:r>
          </w:p>
          <w:p w:rsidR="00146A03" w:rsidRDefault="00550B4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2) При наличии козырька текст надписи на нем указать в дополнительных требованиях.</w:t>
            </w:r>
          </w:p>
          <w:p w:rsidR="00146A03" w:rsidRDefault="00550B4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3) Высота указана с учетом рым-болта (40 мм) и без учета козырька; глубина - с учетом ручек и прочих выступающих элементов</w:t>
            </w:r>
          </w:p>
          <w:p w:rsidR="00146A03" w:rsidRDefault="00550B4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4) Установка цоколя при напольном монтаже обязательна.</w:t>
            </w:r>
          </w:p>
          <w:p w:rsidR="00146A03" w:rsidRDefault="00550B4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5) Исполнение напольного шкафа одностороннего обслуживания или других габаритов указывается в дополнительных требованиях и должно быть предварительно согласовано с ООО НПП «ЭКРА». </w:t>
            </w:r>
          </w:p>
        </w:tc>
      </w:tr>
    </w:tbl>
    <w:p w:rsidR="00146A03" w:rsidRDefault="00550B44">
      <w:pPr>
        <w:pStyle w:val="a4"/>
        <w:keepNext/>
        <w:spacing w:before="60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2. </w:t>
      </w:r>
      <w:r>
        <w:rPr>
          <w:sz w:val="20"/>
          <w:szCs w:val="20"/>
        </w:rPr>
        <w:t>Выбор номинальных параметров шкафа</w:t>
      </w:r>
    </w:p>
    <w:tbl>
      <w:tblPr>
        <w:tblW w:w="10348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3"/>
        <w:gridCol w:w="2413"/>
        <w:gridCol w:w="142"/>
        <w:gridCol w:w="422"/>
        <w:gridCol w:w="1563"/>
        <w:gridCol w:w="282"/>
        <w:gridCol w:w="284"/>
        <w:gridCol w:w="1843"/>
        <w:gridCol w:w="141"/>
        <w:gridCol w:w="567"/>
        <w:gridCol w:w="2268"/>
      </w:tblGrid>
      <w:tr w:rsidR="00146A03">
        <w:trPr>
          <w:trHeight w:val="340"/>
        </w:trPr>
        <w:tc>
          <w:tcPr>
            <w:tcW w:w="29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6A03" w:rsidRDefault="00550B44">
            <w:pPr>
              <w:pStyle w:val="a3"/>
              <w:keepNext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737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6A03" w:rsidRDefault="00550B44">
            <w:pPr>
              <w:pStyle w:val="a3"/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</w:t>
            </w:r>
          </w:p>
        </w:tc>
      </w:tr>
      <w:tr w:rsidR="00146A03" w:rsidTr="007762B2">
        <w:trPr>
          <w:trHeight w:val="340"/>
        </w:trPr>
        <w:tc>
          <w:tcPr>
            <w:tcW w:w="29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A03" w:rsidRDefault="00146A03">
            <w:pPr>
              <w:pStyle w:val="a3"/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A03" w:rsidRDefault="00550B44">
            <w:pPr>
              <w:pStyle w:val="a3"/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Аналоговые входы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6A03" w:rsidRDefault="00550B44">
            <w:pPr>
              <w:pStyle w:val="a3"/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Номинальное напряжение оперативного тока и дискретных входов,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  <w:tr w:rsidR="007762B2" w:rsidTr="007762B2">
        <w:trPr>
          <w:trHeight w:val="771"/>
        </w:trPr>
        <w:tc>
          <w:tcPr>
            <w:tcW w:w="29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2B2" w:rsidRDefault="007762B2">
            <w:pPr>
              <w:pStyle w:val="a3"/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2B2" w:rsidRDefault="007762B2">
            <w:pPr>
              <w:pStyle w:val="a3"/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Номинальное напряжение переменного тока,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2B2" w:rsidRDefault="007762B2">
            <w:pPr>
              <w:pStyle w:val="a3"/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Номинальная частота, </w:t>
            </w:r>
            <w:proofErr w:type="gramStart"/>
            <w:r>
              <w:rPr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29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2B2" w:rsidRDefault="007762B2">
            <w:pPr>
              <w:pStyle w:val="a3"/>
              <w:keepNext/>
              <w:jc w:val="center"/>
              <w:rPr>
                <w:sz w:val="20"/>
                <w:szCs w:val="20"/>
              </w:rPr>
            </w:pPr>
          </w:p>
        </w:tc>
      </w:tr>
      <w:tr w:rsidR="007762B2" w:rsidTr="007762B2">
        <w:trPr>
          <w:trHeight w:val="13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62B2" w:rsidRDefault="005B00E2">
            <w:pPr>
              <w:pStyle w:val="a3"/>
              <w:keepNext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203268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2B2" w:rsidRDefault="007762B2" w:rsidP="007762B2">
            <w:pPr>
              <w:pStyle w:val="a3"/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ШНЭ 211Х</w:t>
            </w:r>
            <w:r>
              <w:rPr>
                <w:sz w:val="20"/>
                <w:szCs w:val="20"/>
                <w:vertAlign w:val="superscript"/>
              </w:rPr>
              <w:t>1)</w:t>
            </w:r>
            <w:r>
              <w:rPr>
                <w:sz w:val="20"/>
                <w:szCs w:val="20"/>
                <w:lang w:val="en-US"/>
              </w:rPr>
              <w:t xml:space="preserve"> –</w:t>
            </w:r>
            <w:r>
              <w:rPr>
                <w:sz w:val="20"/>
                <w:szCs w:val="20"/>
              </w:rPr>
              <w:t>ХХ</w:t>
            </w:r>
            <w:r>
              <w:rPr>
                <w:sz w:val="20"/>
                <w:szCs w:val="20"/>
                <w:vertAlign w:val="superscript"/>
              </w:rPr>
              <w:t>3)</w:t>
            </w:r>
            <w:r>
              <w:rPr>
                <w:sz w:val="20"/>
                <w:szCs w:val="20"/>
              </w:rPr>
              <w:t>Е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2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62B2" w:rsidRDefault="007762B2">
            <w:pPr>
              <w:pStyle w:val="a3"/>
              <w:keepNext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62B2" w:rsidRDefault="007762B2">
            <w:pPr>
              <w:pStyle w:val="a3"/>
              <w:keepNext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62B2" w:rsidRDefault="007762B2">
            <w:pPr>
              <w:pStyle w:val="a3"/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110</w:t>
            </w:r>
          </w:p>
        </w:tc>
      </w:tr>
      <w:tr w:rsidR="007762B2" w:rsidTr="007762B2">
        <w:trPr>
          <w:trHeight w:val="13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62B2" w:rsidRDefault="005B00E2">
            <w:pPr>
              <w:pStyle w:val="a3"/>
              <w:keepNext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76272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B2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2B2" w:rsidRDefault="007762B2" w:rsidP="007762B2">
            <w:pPr>
              <w:pStyle w:val="a3"/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21Х 17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vertAlign w:val="superscript"/>
              </w:rPr>
              <w:t>1)</w:t>
            </w:r>
            <w:r>
              <w:rPr>
                <w:sz w:val="20"/>
                <w:szCs w:val="20"/>
                <w:lang w:val="en-US"/>
              </w:rPr>
              <w:t xml:space="preserve"> -</w:t>
            </w:r>
            <w:r>
              <w:rPr>
                <w:sz w:val="20"/>
                <w:szCs w:val="20"/>
              </w:rPr>
              <w:t>ХХ</w:t>
            </w:r>
            <w:r>
              <w:rPr>
                <w:sz w:val="20"/>
                <w:szCs w:val="20"/>
                <w:vertAlign w:val="superscript"/>
              </w:rPr>
              <w:t>3)</w:t>
            </w:r>
            <w:r>
              <w:rPr>
                <w:sz w:val="20"/>
                <w:szCs w:val="20"/>
              </w:rPr>
              <w:t>Е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2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2B2" w:rsidRDefault="007762B2">
            <w:pPr>
              <w:pStyle w:val="a3"/>
              <w:keepNext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2B2" w:rsidRDefault="007762B2">
            <w:pPr>
              <w:pStyle w:val="a3"/>
              <w:keepNext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2B2" w:rsidRDefault="007762B2">
            <w:pPr>
              <w:pStyle w:val="a3"/>
              <w:keepNext/>
              <w:jc w:val="center"/>
              <w:rPr>
                <w:sz w:val="20"/>
                <w:szCs w:val="20"/>
              </w:rPr>
            </w:pPr>
          </w:p>
        </w:tc>
      </w:tr>
      <w:tr w:rsidR="007762B2" w:rsidTr="007762B2">
        <w:trPr>
          <w:trHeight w:val="18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62B2" w:rsidRDefault="005B00E2">
            <w:pPr>
              <w:pStyle w:val="a3"/>
              <w:keepNext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22198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B2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2B2" w:rsidRDefault="007762B2" w:rsidP="007762B2">
            <w:pPr>
              <w:pStyle w:val="a3"/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ШНЭ 211Х</w:t>
            </w:r>
            <w:r>
              <w:rPr>
                <w:sz w:val="20"/>
                <w:szCs w:val="20"/>
                <w:vertAlign w:val="superscript"/>
              </w:rPr>
              <w:t>1)</w:t>
            </w:r>
            <w:r>
              <w:rPr>
                <w:sz w:val="20"/>
                <w:szCs w:val="20"/>
                <w:lang w:val="en-US"/>
              </w:rPr>
              <w:t xml:space="preserve"> -</w:t>
            </w:r>
            <w:r>
              <w:rPr>
                <w:sz w:val="20"/>
                <w:szCs w:val="20"/>
              </w:rPr>
              <w:t>ХХ</w:t>
            </w:r>
            <w:r>
              <w:rPr>
                <w:sz w:val="20"/>
                <w:szCs w:val="20"/>
                <w:vertAlign w:val="superscript"/>
              </w:rPr>
              <w:t>3)</w:t>
            </w:r>
            <w:r>
              <w:rPr>
                <w:sz w:val="20"/>
                <w:szCs w:val="20"/>
              </w:rPr>
              <w:t>Е</w:t>
            </w:r>
            <w:proofErr w:type="gramStart"/>
            <w:r>
              <w:rPr>
                <w:sz w:val="20"/>
                <w:szCs w:val="20"/>
                <w:lang w:val="en-US"/>
              </w:rPr>
              <w:t>2</w:t>
            </w:r>
            <w:proofErr w:type="gramEnd"/>
          </w:p>
        </w:tc>
        <w:tc>
          <w:tcPr>
            <w:tcW w:w="22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2B2" w:rsidRDefault="007762B2">
            <w:pPr>
              <w:pStyle w:val="a3"/>
              <w:keepNext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2B2" w:rsidRDefault="007762B2">
            <w:pPr>
              <w:pStyle w:val="a3"/>
              <w:keepNext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62B2" w:rsidRDefault="007762B2">
            <w:pPr>
              <w:pStyle w:val="a3"/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220</w:t>
            </w:r>
          </w:p>
        </w:tc>
      </w:tr>
      <w:tr w:rsidR="007762B2" w:rsidTr="007762B2">
        <w:trPr>
          <w:trHeight w:val="18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62B2" w:rsidRDefault="005B00E2">
            <w:pPr>
              <w:pStyle w:val="a3"/>
              <w:keepNext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204239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B2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2B2" w:rsidRDefault="007762B2" w:rsidP="007762B2">
            <w:pPr>
              <w:pStyle w:val="a3"/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ШЭЭ 21Х 17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vertAlign w:val="superscript"/>
              </w:rPr>
              <w:t>1)</w:t>
            </w:r>
            <w:r>
              <w:rPr>
                <w:sz w:val="20"/>
                <w:szCs w:val="20"/>
                <w:lang w:val="en-US"/>
              </w:rPr>
              <w:t xml:space="preserve"> -</w:t>
            </w:r>
            <w:r>
              <w:rPr>
                <w:sz w:val="20"/>
                <w:szCs w:val="20"/>
              </w:rPr>
              <w:t>ХХ</w:t>
            </w:r>
            <w:r>
              <w:rPr>
                <w:sz w:val="20"/>
                <w:szCs w:val="20"/>
                <w:vertAlign w:val="superscript"/>
              </w:rPr>
              <w:t>3)</w:t>
            </w:r>
            <w:r>
              <w:rPr>
                <w:sz w:val="20"/>
                <w:szCs w:val="20"/>
              </w:rPr>
              <w:t>Е</w:t>
            </w:r>
            <w:proofErr w:type="gramStart"/>
            <w:r>
              <w:rPr>
                <w:sz w:val="20"/>
                <w:szCs w:val="20"/>
                <w:lang w:val="en-US"/>
              </w:rPr>
              <w:t>2</w:t>
            </w:r>
            <w:proofErr w:type="gramEnd"/>
          </w:p>
        </w:tc>
        <w:tc>
          <w:tcPr>
            <w:tcW w:w="22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2B2" w:rsidRDefault="007762B2">
            <w:pPr>
              <w:pStyle w:val="a3"/>
              <w:keepNext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2B2" w:rsidRDefault="007762B2">
            <w:pPr>
              <w:pStyle w:val="a3"/>
              <w:keepNext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2B2" w:rsidRDefault="007762B2">
            <w:pPr>
              <w:pStyle w:val="a3"/>
              <w:keepNext/>
              <w:jc w:val="center"/>
              <w:rPr>
                <w:sz w:val="20"/>
                <w:szCs w:val="20"/>
              </w:rPr>
            </w:pPr>
          </w:p>
        </w:tc>
      </w:tr>
      <w:tr w:rsidR="007762B2" w:rsidTr="007762B2">
        <w:trPr>
          <w:trHeight w:val="219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62B2" w:rsidRDefault="005B00E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97860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B2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2B2" w:rsidRDefault="007762B2" w:rsidP="007762B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ШНЭ 211Х</w:t>
            </w:r>
            <w:r>
              <w:rPr>
                <w:sz w:val="20"/>
                <w:szCs w:val="20"/>
                <w:vertAlign w:val="superscript"/>
              </w:rPr>
              <w:t>1)</w:t>
            </w:r>
            <w:r>
              <w:rPr>
                <w:sz w:val="20"/>
                <w:szCs w:val="20"/>
                <w:lang w:val="en-US"/>
              </w:rPr>
              <w:t xml:space="preserve"> -</w:t>
            </w:r>
            <w:r>
              <w:rPr>
                <w:sz w:val="20"/>
                <w:szCs w:val="20"/>
              </w:rPr>
              <w:t>ХХ</w:t>
            </w:r>
            <w:r>
              <w:rPr>
                <w:sz w:val="20"/>
                <w:szCs w:val="20"/>
                <w:vertAlign w:val="superscript"/>
              </w:rPr>
              <w:t>3)</w:t>
            </w:r>
            <w:r>
              <w:rPr>
                <w:sz w:val="20"/>
                <w:szCs w:val="20"/>
              </w:rPr>
              <w:t>Е</w:t>
            </w:r>
            <w:proofErr w:type="gramStart"/>
            <w:r>
              <w:rPr>
                <w:sz w:val="20"/>
                <w:szCs w:val="20"/>
                <w:lang w:val="en-US"/>
              </w:rPr>
              <w:t>4</w:t>
            </w:r>
            <w:proofErr w:type="gramEnd"/>
          </w:p>
        </w:tc>
        <w:tc>
          <w:tcPr>
            <w:tcW w:w="22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2B2" w:rsidRDefault="007762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62B2" w:rsidRDefault="007762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2B2" w:rsidRDefault="007762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 220</w:t>
            </w:r>
          </w:p>
        </w:tc>
      </w:tr>
      <w:tr w:rsidR="007762B2" w:rsidTr="007762B2">
        <w:trPr>
          <w:trHeight w:val="219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62B2" w:rsidRDefault="005B00E2">
            <w:pPr>
              <w:pStyle w:val="a3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88348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B2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62B2" w:rsidRDefault="007762B2" w:rsidP="007762B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ШЭЭ 21Х 17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vertAlign w:val="superscript"/>
              </w:rPr>
              <w:t>1)</w:t>
            </w:r>
            <w:r>
              <w:rPr>
                <w:sz w:val="20"/>
                <w:szCs w:val="20"/>
                <w:lang w:val="en-US"/>
              </w:rPr>
              <w:t xml:space="preserve"> -</w:t>
            </w:r>
            <w:r>
              <w:rPr>
                <w:sz w:val="20"/>
                <w:szCs w:val="20"/>
              </w:rPr>
              <w:t>ХХ</w:t>
            </w:r>
            <w:r>
              <w:rPr>
                <w:sz w:val="20"/>
                <w:szCs w:val="20"/>
                <w:vertAlign w:val="superscript"/>
              </w:rPr>
              <w:t>3)</w:t>
            </w:r>
            <w:r>
              <w:rPr>
                <w:sz w:val="20"/>
                <w:szCs w:val="20"/>
              </w:rPr>
              <w:t>Е</w:t>
            </w:r>
            <w:proofErr w:type="gramStart"/>
            <w:r>
              <w:rPr>
                <w:sz w:val="20"/>
                <w:szCs w:val="20"/>
                <w:lang w:val="en-US"/>
              </w:rPr>
              <w:t>4</w:t>
            </w:r>
            <w:proofErr w:type="gramEnd"/>
          </w:p>
        </w:tc>
        <w:tc>
          <w:tcPr>
            <w:tcW w:w="22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2B2" w:rsidRDefault="007762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62B2" w:rsidRDefault="007762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2B2" w:rsidRDefault="007762B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46A03">
        <w:trPr>
          <w:trHeight w:val="161"/>
        </w:trPr>
        <w:tc>
          <w:tcPr>
            <w:tcW w:w="103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A03" w:rsidRDefault="00550B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напряжение оперативного тока цепей сигнализации, В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146A03" w:rsidTr="00AC5497">
        <w:trPr>
          <w:trHeight w:val="269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46A03" w:rsidRDefault="005B00E2">
            <w:pPr>
              <w:pStyle w:val="a3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212581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6A03" w:rsidRDefault="00550B4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=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6A03" w:rsidRDefault="005B00E2">
            <w:pPr>
              <w:pStyle w:val="a3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110156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6A03" w:rsidRDefault="00550B4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=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6A03" w:rsidRDefault="005B00E2">
            <w:pPr>
              <w:pStyle w:val="a3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200091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6A03" w:rsidRDefault="00550B44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=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6A03" w:rsidRDefault="005B00E2">
            <w:pPr>
              <w:pStyle w:val="a3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204277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46A03" w:rsidRDefault="00550B44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~ 220</w:t>
            </w:r>
          </w:p>
        </w:tc>
      </w:tr>
      <w:tr w:rsidR="00146A03">
        <w:trPr>
          <w:trHeight w:val="454"/>
        </w:trPr>
        <w:tc>
          <w:tcPr>
            <w:tcW w:w="1034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03" w:rsidRDefault="00550B4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</w:t>
            </w:r>
            <w:r>
              <w:rPr>
                <w:sz w:val="16"/>
                <w:szCs w:val="16"/>
              </w:rPr>
              <w:t>) См. таблицу п.1</w:t>
            </w:r>
          </w:p>
          <w:p w:rsidR="00146A03" w:rsidRDefault="00FC45D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</w:t>
            </w:r>
            <w:r w:rsidR="00550B44">
              <w:rPr>
                <w:sz w:val="16"/>
                <w:szCs w:val="16"/>
              </w:rPr>
              <w:t xml:space="preserve">По умолчанию соответствует выбранному </w:t>
            </w:r>
            <w:proofErr w:type="spellStart"/>
            <w:r w:rsidR="00550B44">
              <w:rPr>
                <w:sz w:val="16"/>
                <w:szCs w:val="16"/>
              </w:rPr>
              <w:t>номин</w:t>
            </w:r>
            <w:proofErr w:type="spellEnd"/>
            <w:r w:rsidR="00550B44">
              <w:rPr>
                <w:sz w:val="16"/>
                <w:szCs w:val="16"/>
              </w:rPr>
              <w:t>. напряжению оперативного тока питания терминала.</w:t>
            </w:r>
          </w:p>
          <w:p w:rsidR="00FC45D3" w:rsidRPr="00FC45D3" w:rsidRDefault="00FC45D3" w:rsidP="007762B2">
            <w:pPr>
              <w:pStyle w:val="a3"/>
              <w:rPr>
                <w:sz w:val="20"/>
                <w:szCs w:val="20"/>
              </w:rPr>
            </w:pPr>
            <w:r w:rsidRPr="007762B2">
              <w:rPr>
                <w:sz w:val="16"/>
                <w:szCs w:val="16"/>
              </w:rPr>
              <w:t xml:space="preserve">3) </w:t>
            </w:r>
            <w:r w:rsidR="007762B2" w:rsidRPr="007762B2">
              <w:rPr>
                <w:sz w:val="16"/>
                <w:szCs w:val="16"/>
              </w:rPr>
              <w:t>Номинальный</w:t>
            </w:r>
            <w:r w:rsidRPr="007762B2">
              <w:rPr>
                <w:sz w:val="16"/>
                <w:szCs w:val="16"/>
              </w:rPr>
              <w:t xml:space="preserve"> переменный ток составляет </w:t>
            </w:r>
            <w:r w:rsidR="007762B2" w:rsidRPr="007762B2">
              <w:rPr>
                <w:sz w:val="16"/>
                <w:szCs w:val="16"/>
              </w:rPr>
              <w:t>0,3</w:t>
            </w:r>
            <w:proofErr w:type="gramStart"/>
            <w:r w:rsidR="007762B2" w:rsidRPr="007762B2">
              <w:rPr>
                <w:sz w:val="16"/>
                <w:szCs w:val="16"/>
              </w:rPr>
              <w:t xml:space="preserve"> А</w:t>
            </w:r>
            <w:proofErr w:type="gramEnd"/>
            <w:r w:rsidR="007762B2" w:rsidRPr="007762B2">
              <w:rPr>
                <w:sz w:val="16"/>
                <w:szCs w:val="16"/>
              </w:rPr>
              <w:t xml:space="preserve"> или </w:t>
            </w:r>
            <w:r w:rsidRPr="007762B2">
              <w:rPr>
                <w:sz w:val="16"/>
                <w:szCs w:val="16"/>
              </w:rPr>
              <w:t xml:space="preserve">1/5 А </w:t>
            </w:r>
            <w:r w:rsidR="007762B2" w:rsidRPr="007762B2">
              <w:rPr>
                <w:sz w:val="16"/>
                <w:szCs w:val="16"/>
              </w:rPr>
              <w:t xml:space="preserve">в зависимости от </w:t>
            </w:r>
            <w:proofErr w:type="spellStart"/>
            <w:r w:rsidR="007762B2" w:rsidRPr="007762B2">
              <w:rPr>
                <w:sz w:val="16"/>
                <w:szCs w:val="16"/>
              </w:rPr>
              <w:t>типо</w:t>
            </w:r>
            <w:r w:rsidRPr="007762B2">
              <w:rPr>
                <w:sz w:val="16"/>
                <w:szCs w:val="16"/>
              </w:rPr>
              <w:t>исполнени</w:t>
            </w:r>
            <w:r w:rsidR="007762B2" w:rsidRPr="007762B2">
              <w:rPr>
                <w:sz w:val="16"/>
                <w:szCs w:val="16"/>
              </w:rPr>
              <w:t>я</w:t>
            </w:r>
            <w:proofErr w:type="spellEnd"/>
            <w:r w:rsidRPr="007762B2">
              <w:rPr>
                <w:sz w:val="16"/>
                <w:szCs w:val="16"/>
              </w:rPr>
              <w:t xml:space="preserve"> шкафа</w:t>
            </w:r>
            <w:r w:rsidR="007762B2" w:rsidRPr="007762B2">
              <w:rPr>
                <w:sz w:val="16"/>
                <w:szCs w:val="16"/>
              </w:rPr>
              <w:t>.</w:t>
            </w:r>
          </w:p>
        </w:tc>
      </w:tr>
    </w:tbl>
    <w:p w:rsidR="00146A03" w:rsidRDefault="00550B44" w:rsidP="00AC5497">
      <w:pPr>
        <w:pStyle w:val="a4"/>
        <w:tabs>
          <w:tab w:val="left" w:pos="9180"/>
          <w:tab w:val="left" w:pos="9900"/>
        </w:tabs>
        <w:spacing w:before="120" w:line="240" w:lineRule="auto"/>
        <w:ind w:right="0" w:firstLine="0"/>
        <w:rPr>
          <w:sz w:val="20"/>
          <w:szCs w:val="20"/>
        </w:rPr>
      </w:pPr>
      <w:r>
        <w:rPr>
          <w:b/>
          <w:sz w:val="20"/>
        </w:rPr>
        <w:t>3.</w:t>
      </w:r>
      <w:r>
        <w:rPr>
          <w:sz w:val="20"/>
          <w:szCs w:val="20"/>
        </w:rPr>
        <w:t xml:space="preserve"> Данные о первичной сети на подстанции и установленном силовом оборудовании</w:t>
      </w:r>
    </w:p>
    <w:tbl>
      <w:tblPr>
        <w:tblStyle w:val="tablecenter1"/>
        <w:tblW w:w="5128" w:type="pct"/>
        <w:tblInd w:w="-57" w:type="dxa"/>
        <w:tblLayout w:type="fixed"/>
        <w:tblLook w:val="04A0" w:firstRow="1" w:lastRow="0" w:firstColumn="1" w:lastColumn="0" w:noHBand="0" w:noVBand="1"/>
      </w:tblPr>
      <w:tblGrid>
        <w:gridCol w:w="4394"/>
        <w:gridCol w:w="424"/>
        <w:gridCol w:w="1561"/>
        <w:gridCol w:w="708"/>
        <w:gridCol w:w="1277"/>
        <w:gridCol w:w="567"/>
        <w:gridCol w:w="1418"/>
      </w:tblGrid>
      <w:tr w:rsidR="00146A03" w:rsidTr="00146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tcW w:w="2123" w:type="pct"/>
            <w:tcBorders>
              <w:bottom w:val="single" w:sz="4" w:space="0" w:color="000000" w:themeColor="text1"/>
              <w:right w:val="single" w:sz="4" w:space="0" w:color="000000"/>
            </w:tcBorders>
          </w:tcPr>
          <w:p w:rsidR="00146A03" w:rsidRDefault="00550B44">
            <w:pPr>
              <w:ind w:firstLine="709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Номинальное напряжение сети, </w:t>
            </w:r>
            <w:proofErr w:type="spellStart"/>
            <w:r>
              <w:rPr>
                <w:b w:val="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146A03" w:rsidRDefault="005B00E2">
            <w:pPr>
              <w:rPr>
                <w:b w:val="0"/>
                <w:sz w:val="20"/>
              </w:rPr>
            </w:pPr>
            <w:sdt>
              <w:sdtPr>
                <w:rPr>
                  <w:sz w:val="22"/>
                </w:rPr>
                <w:alias w:val="Общепром"/>
                <w:tag w:val="Общепром"/>
                <w:id w:val="180126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</w:p>
        </w:tc>
        <w:tc>
          <w:tcPr>
            <w:tcW w:w="754" w:type="pct"/>
            <w:tcBorders>
              <w:left w:val="single" w:sz="4" w:space="0" w:color="FFFFFF" w:themeColor="background1"/>
              <w:bottom w:val="single" w:sz="4" w:space="0" w:color="000000" w:themeColor="text1"/>
            </w:tcBorders>
          </w:tcPr>
          <w:p w:rsidR="00146A03" w:rsidRDefault="00550B44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6 </w:t>
            </w:r>
            <w:proofErr w:type="spellStart"/>
            <w:r>
              <w:rPr>
                <w:b w:val="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42" w:type="pct"/>
            <w:tcBorders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146A03" w:rsidRDefault="005B00E2">
            <w:pPr>
              <w:rPr>
                <w:b w:val="0"/>
                <w:sz w:val="20"/>
              </w:rPr>
            </w:pPr>
            <w:sdt>
              <w:sdtPr>
                <w:rPr>
                  <w:sz w:val="22"/>
                </w:rPr>
                <w:alias w:val="Общепром"/>
                <w:tag w:val="Общепром"/>
                <w:id w:val="-186905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</w:p>
        </w:tc>
        <w:tc>
          <w:tcPr>
            <w:tcW w:w="617" w:type="pct"/>
            <w:tcBorders>
              <w:left w:val="single" w:sz="4" w:space="0" w:color="FFFFFF" w:themeColor="background1"/>
              <w:bottom w:val="single" w:sz="4" w:space="0" w:color="000000" w:themeColor="text1"/>
            </w:tcBorders>
          </w:tcPr>
          <w:p w:rsidR="00146A03" w:rsidRDefault="00550B44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10 </w:t>
            </w:r>
            <w:proofErr w:type="spellStart"/>
            <w:r>
              <w:rPr>
                <w:b w:val="0"/>
                <w:sz w:val="20"/>
                <w:szCs w:val="20"/>
              </w:rPr>
              <w:t>кВ</w:t>
            </w:r>
            <w:proofErr w:type="spellEnd"/>
          </w:p>
        </w:tc>
        <w:sdt>
          <w:sdtPr>
            <w:rPr>
              <w:sz w:val="20"/>
            </w:rPr>
            <w:alias w:val="Общепром"/>
            <w:tag w:val="Общепром"/>
            <w:id w:val="212357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tcBorders>
                  <w:left w:val="single" w:sz="4" w:space="0" w:color="FFFFFF" w:themeColor="background1"/>
                  <w:bottom w:val="single" w:sz="4" w:space="0" w:color="000000" w:themeColor="text1"/>
                  <w:right w:val="nil"/>
                </w:tcBorders>
              </w:tcPr>
              <w:p w:rsidR="00146A03" w:rsidRPr="00AC5497" w:rsidRDefault="00550B44">
                <w:pPr>
                  <w:rPr>
                    <w:b w:val="0"/>
                    <w:sz w:val="20"/>
                    <w:szCs w:val="20"/>
                  </w:rPr>
                </w:pPr>
                <w:r w:rsidRPr="00AC5497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p>
            </w:tc>
          </w:sdtContent>
        </w:sdt>
        <w:tc>
          <w:tcPr>
            <w:tcW w:w="685" w:type="pct"/>
            <w:tcBorders>
              <w:left w:val="nil"/>
              <w:bottom w:val="single" w:sz="4" w:space="0" w:color="000000" w:themeColor="text1"/>
            </w:tcBorders>
          </w:tcPr>
          <w:p w:rsidR="00146A03" w:rsidRPr="00AC5497" w:rsidRDefault="00550B44">
            <w:pPr>
              <w:jc w:val="left"/>
              <w:rPr>
                <w:b w:val="0"/>
                <w:sz w:val="20"/>
                <w:szCs w:val="20"/>
              </w:rPr>
            </w:pPr>
            <w:r w:rsidRPr="00AC5497">
              <w:rPr>
                <w:b w:val="0"/>
                <w:sz w:val="20"/>
                <w:szCs w:val="20"/>
              </w:rPr>
              <w:t xml:space="preserve">35 </w:t>
            </w:r>
            <w:proofErr w:type="spellStart"/>
            <w:r w:rsidRPr="00AC5497">
              <w:rPr>
                <w:b w:val="0"/>
                <w:sz w:val="20"/>
                <w:szCs w:val="20"/>
              </w:rPr>
              <w:t>кВ</w:t>
            </w:r>
            <w:proofErr w:type="spellEnd"/>
          </w:p>
        </w:tc>
      </w:tr>
    </w:tbl>
    <w:tbl>
      <w:tblPr>
        <w:tblW w:w="510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0"/>
        <w:gridCol w:w="1134"/>
        <w:gridCol w:w="1277"/>
        <w:gridCol w:w="567"/>
        <w:gridCol w:w="1097"/>
        <w:gridCol w:w="321"/>
        <w:gridCol w:w="710"/>
        <w:gridCol w:w="286"/>
        <w:gridCol w:w="993"/>
        <w:gridCol w:w="281"/>
        <w:gridCol w:w="284"/>
        <w:gridCol w:w="1418"/>
      </w:tblGrid>
      <w:tr w:rsidR="00146A03">
        <w:trPr>
          <w:trHeight w:val="340"/>
        </w:trPr>
        <w:tc>
          <w:tcPr>
            <w:tcW w:w="411" w:type="pct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Секция</w:t>
            </w:r>
          </w:p>
        </w:tc>
        <w:tc>
          <w:tcPr>
            <w:tcW w:w="546" w:type="pct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ind w:left="-10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Емкостной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ток</w:t>
            </w:r>
          </w:p>
        </w:tc>
        <w:tc>
          <w:tcPr>
            <w:tcW w:w="548" w:type="pct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ind w:left="-107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фидеров</w:t>
            </w:r>
            <w:proofErr w:type="gramStart"/>
            <w:r w:rsidR="00AC5497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="00AC5497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21" w:type="pct"/>
            <w:gridSpan w:val="3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Номера и диспетчерские наименования фидеров*</w:t>
            </w:r>
          </w:p>
        </w:tc>
        <w:tc>
          <w:tcPr>
            <w:tcW w:w="1252" w:type="pct"/>
            <w:gridSpan w:val="5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ТТНП*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измерительного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ТН*</w:t>
            </w:r>
          </w:p>
        </w:tc>
      </w:tr>
      <w:tr w:rsidR="00146A03">
        <w:trPr>
          <w:trHeight w:val="340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ind w:left="-68" w:right="-1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ТТНП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ind w:left="-55"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Кттнп</w:t>
            </w:r>
            <w:proofErr w:type="spellEnd"/>
          </w:p>
        </w:tc>
        <w:tc>
          <w:tcPr>
            <w:tcW w:w="8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A03">
        <w:trPr>
          <w:trHeight w:val="376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A03">
        <w:trPr>
          <w:trHeight w:val="38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A03">
        <w:trPr>
          <w:trHeight w:val="38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A03">
        <w:trPr>
          <w:trHeight w:val="38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A03">
        <w:trPr>
          <w:trHeight w:val="384"/>
        </w:trPr>
        <w:tc>
          <w:tcPr>
            <w:tcW w:w="2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Варианты параллельной работы секций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46A03" w:rsidRDefault="005B00E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2"/>
                </w:rPr>
                <w:alias w:val="Общепром"/>
                <w:tag w:val="Общепром"/>
                <w:id w:val="-87423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1-2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46A03" w:rsidRDefault="005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2"/>
                </w:rPr>
                <w:alias w:val="Общепром"/>
                <w:tag w:val="Общепром"/>
                <w:id w:val="116389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3-4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46A03" w:rsidRDefault="005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2"/>
                </w:rPr>
                <w:alias w:val="Общепром"/>
                <w:tag w:val="Общепром"/>
                <w:id w:val="106661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4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</w:tr>
      <w:tr w:rsidR="00146A03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AC5497" w:rsidP="00AC5497">
            <w:pPr>
              <w:pStyle w:val="af4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C5497">
              <w:rPr>
                <w:rFonts w:ascii="Arial" w:hAnsi="Arial" w:cs="Arial"/>
                <w:sz w:val="16"/>
                <w:szCs w:val="20"/>
              </w:rPr>
              <w:t>1</w:t>
            </w:r>
            <w:r w:rsidRPr="00AC549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550B44">
              <w:rPr>
                <w:rFonts w:ascii="Arial" w:hAnsi="Arial" w:cs="Arial"/>
                <w:sz w:val="16"/>
                <w:szCs w:val="20"/>
              </w:rPr>
              <w:t>Данные заполняются для шкафов ОПФ (ШНЭ 2119 или ШЭЭ 21Х 17Х9)</w:t>
            </w:r>
          </w:p>
        </w:tc>
      </w:tr>
    </w:tbl>
    <w:p w:rsidR="00146A03" w:rsidRDefault="00550B44" w:rsidP="00AC5497">
      <w:pPr>
        <w:pStyle w:val="a4"/>
        <w:tabs>
          <w:tab w:val="left" w:pos="9180"/>
          <w:tab w:val="left" w:pos="9900"/>
        </w:tabs>
        <w:spacing w:before="120" w:line="240" w:lineRule="auto"/>
        <w:ind w:right="0" w:firstLine="0"/>
        <w:rPr>
          <w:b/>
          <w:sz w:val="20"/>
        </w:rPr>
      </w:pPr>
      <w:r>
        <w:rPr>
          <w:b/>
          <w:sz w:val="20"/>
        </w:rPr>
        <w:t xml:space="preserve">4. </w:t>
      </w:r>
      <w:r>
        <w:rPr>
          <w:sz w:val="20"/>
        </w:rPr>
        <w:t>Характеристики комплектов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29"/>
        <w:gridCol w:w="2409"/>
        <w:gridCol w:w="4683"/>
      </w:tblGrid>
      <w:tr w:rsidR="00146A03">
        <w:trPr>
          <w:trHeight w:val="25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Автоматика управления настройкой ДГР на базе регулятора </w:t>
            </w:r>
            <w:r>
              <w:rPr>
                <w:rFonts w:ascii="Arial" w:hAnsi="Arial" w:cs="Arial"/>
                <w:b/>
                <w:sz w:val="20"/>
                <w:szCs w:val="20"/>
              </w:rPr>
              <w:t>ЭКРА 211 1705</w:t>
            </w:r>
          </w:p>
        </w:tc>
      </w:tr>
      <w:tr w:rsidR="00146A03">
        <w:trPr>
          <w:trHeight w:val="4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Номинал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аналоговых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6A03" w:rsidRDefault="00550B44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входов тока:</w:t>
            </w: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Номинал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аналоговых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6A03" w:rsidRDefault="0055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входов напряжения:</w:t>
            </w:r>
          </w:p>
        </w:tc>
        <w:tc>
          <w:tcPr>
            <w:tcW w:w="4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(для подключения к ТН секции)</w:t>
            </w:r>
          </w:p>
          <w:p w:rsidR="00146A03" w:rsidRDefault="0055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к спец. входам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46A03">
        <w:trPr>
          <w:trHeight w:val="52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Функции</w:t>
            </w:r>
          </w:p>
          <w:p w:rsidR="00146A03" w:rsidRDefault="00550B44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(типовой набор)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autoSpaceDE w:val="0"/>
              <w:autoSpaceDN w:val="0"/>
              <w:adjustRightInd w:val="0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Определение величины и знака степени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расстройки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компенсации.</w:t>
            </w:r>
          </w:p>
          <w:p w:rsidR="00146A03" w:rsidRDefault="00550B44">
            <w:pPr>
              <w:pStyle w:val="caption4"/>
              <w:tabs>
                <w:tab w:val="left" w:pos="1418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Автоматическая настройка ДГР с плавным регулированием.</w:t>
            </w:r>
          </w:p>
          <w:p w:rsidR="00146A03" w:rsidRDefault="00550B44">
            <w:pPr>
              <w:pStyle w:val="caption4"/>
              <w:tabs>
                <w:tab w:val="left" w:pos="1418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Индикация величины и знака </w:t>
            </w:r>
            <w:proofErr w:type="spellStart"/>
            <w:r>
              <w:rPr>
                <w:rFonts w:cs="Arial"/>
                <w:sz w:val="20"/>
                <w:szCs w:val="20"/>
              </w:rPr>
              <w:t>расстройки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компенсации.</w:t>
            </w:r>
          </w:p>
          <w:p w:rsidR="00146A03" w:rsidRDefault="00550B44">
            <w:pPr>
              <w:pStyle w:val="caption4"/>
              <w:tabs>
                <w:tab w:val="left" w:pos="1418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Управление приводом двигателя.</w:t>
            </w:r>
          </w:p>
          <w:p w:rsidR="00146A03" w:rsidRDefault="00550B44">
            <w:pPr>
              <w:pStyle w:val="caption4"/>
              <w:tabs>
                <w:tab w:val="left" w:pos="1418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Обнаружение неисправности в цепи источника вспомогательных токов.</w:t>
            </w:r>
          </w:p>
        </w:tc>
      </w:tr>
      <w:tr w:rsidR="00146A03">
        <w:trPr>
          <w:trHeight w:val="52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 функцией ОПФ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Default="00550B44">
            <w:pPr>
              <w:pStyle w:val="caption4"/>
              <w:tabs>
                <w:tab w:val="left" w:pos="1418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Централизованное определение поврежденного фидера при однофазном замыкании на землю (ОПФ).</w:t>
            </w:r>
          </w:p>
        </w:tc>
      </w:tr>
    </w:tbl>
    <w:p w:rsidR="00146A03" w:rsidRDefault="00550B44">
      <w:pPr>
        <w:pStyle w:val="a4"/>
        <w:spacing w:before="120"/>
        <w:ind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>
        <w:rPr>
          <w:sz w:val="20"/>
          <w:szCs w:val="20"/>
        </w:rPr>
        <w:t>Интерфейсы для подключения к локальной сети</w:t>
      </w:r>
    </w:p>
    <w:tbl>
      <w:tblPr>
        <w:tblStyle w:val="a9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1559"/>
        <w:gridCol w:w="425"/>
        <w:gridCol w:w="1560"/>
        <w:gridCol w:w="283"/>
        <w:gridCol w:w="1418"/>
        <w:gridCol w:w="1134"/>
        <w:gridCol w:w="425"/>
        <w:gridCol w:w="1984"/>
      </w:tblGrid>
      <w:tr w:rsidR="00146A03" w:rsidTr="00AC5497">
        <w:trPr>
          <w:trHeight w:val="283"/>
          <w:jc w:val="center"/>
        </w:trPr>
        <w:tc>
          <w:tcPr>
            <w:tcW w:w="1242" w:type="dxa"/>
            <w:vMerge w:val="restart"/>
            <w:vAlign w:val="center"/>
          </w:tcPr>
          <w:p w:rsidR="00146A03" w:rsidRDefault="00550B44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262626"/>
                <w:sz w:val="18"/>
                <w:szCs w:val="18"/>
              </w:rPr>
              <w:t>Параметр</w:t>
            </w:r>
          </w:p>
        </w:tc>
        <w:tc>
          <w:tcPr>
            <w:tcW w:w="9072" w:type="dxa"/>
            <w:gridSpan w:val="9"/>
            <w:vAlign w:val="center"/>
          </w:tcPr>
          <w:p w:rsidR="00146A03" w:rsidRDefault="00550B44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262626"/>
                <w:sz w:val="18"/>
                <w:szCs w:val="18"/>
              </w:rPr>
              <w:t>Интерфейс (порт)</w:t>
            </w:r>
          </w:p>
        </w:tc>
      </w:tr>
      <w:tr w:rsidR="00146A03" w:rsidTr="00AC5497">
        <w:trPr>
          <w:trHeight w:val="283"/>
          <w:jc w:val="center"/>
        </w:trPr>
        <w:tc>
          <w:tcPr>
            <w:tcW w:w="1242" w:type="dxa"/>
            <w:vMerge/>
          </w:tcPr>
          <w:p w:rsidR="00146A03" w:rsidRDefault="00146A03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46A03" w:rsidRDefault="00550B44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RS</w:t>
            </w:r>
            <w:r>
              <w:rPr>
                <w:rFonts w:cs="Arial"/>
                <w:b/>
                <w:sz w:val="18"/>
                <w:szCs w:val="18"/>
              </w:rPr>
              <w:t xml:space="preserve"> 485 </w:t>
            </w:r>
            <w:r>
              <w:rPr>
                <w:rFonts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229" w:type="dxa"/>
            <w:gridSpan w:val="7"/>
            <w:vAlign w:val="center"/>
          </w:tcPr>
          <w:p w:rsidR="00146A03" w:rsidRDefault="00550B44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Ethernet</w:t>
            </w:r>
          </w:p>
        </w:tc>
      </w:tr>
      <w:tr w:rsidR="00146A03" w:rsidTr="00550B44">
        <w:trPr>
          <w:trHeight w:val="227"/>
          <w:jc w:val="center"/>
        </w:trPr>
        <w:tc>
          <w:tcPr>
            <w:tcW w:w="1242" w:type="dxa"/>
            <w:vAlign w:val="center"/>
          </w:tcPr>
          <w:p w:rsidR="00146A03" w:rsidRDefault="00550B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843" w:type="dxa"/>
            <w:gridSpan w:val="2"/>
            <w:vAlign w:val="center"/>
          </w:tcPr>
          <w:p w:rsidR="00146A03" w:rsidRDefault="00550B44">
            <w:pPr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Два</w:t>
            </w:r>
          </w:p>
        </w:tc>
        <w:sdt>
          <w:sdtPr>
            <w:rPr>
              <w:rFonts w:ascii="Arial" w:hAnsi="Arial" w:cs="Arial"/>
              <w:color w:val="262626"/>
              <w:sz w:val="18"/>
              <w:szCs w:val="18"/>
            </w:rPr>
            <w:id w:val="-28820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shd w:val="clear" w:color="auto" w:fill="D9D9D9" w:themeFill="background1" w:themeFillShade="D9"/>
                <w:vAlign w:val="center"/>
              </w:tcPr>
              <w:p w:rsidR="00146A03" w:rsidRDefault="00550B44">
                <w:pPr>
                  <w:ind w:left="-108" w:right="-108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262626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46A03" w:rsidRDefault="00550B44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262626"/>
                <w:sz w:val="18"/>
                <w:szCs w:val="18"/>
              </w:rPr>
              <w:t>Два</w:t>
            </w:r>
          </w:p>
        </w:tc>
        <w:sdt>
          <w:sdtPr>
            <w:rPr>
              <w:rFonts w:ascii="Arial" w:hAnsi="Arial" w:cs="Arial"/>
              <w:color w:val="262626"/>
              <w:sz w:val="18"/>
              <w:szCs w:val="18"/>
            </w:rPr>
            <w:id w:val="90387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Merge w:val="restart"/>
                <w:shd w:val="clear" w:color="auto" w:fill="A6A6A6" w:themeFill="background1" w:themeFillShade="A6"/>
                <w:vAlign w:val="center"/>
              </w:tcPr>
              <w:p w:rsidR="00146A03" w:rsidRDefault="00AC5497">
                <w:pPr>
                  <w:ind w:left="-108" w:right="-108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262626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146A03" w:rsidRDefault="00550B44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262626"/>
                <w:sz w:val="18"/>
                <w:szCs w:val="18"/>
              </w:rPr>
              <w:t>Один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46A03" w:rsidRDefault="00550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Два</w:t>
            </w:r>
          </w:p>
        </w:tc>
        <w:sdt>
          <w:sdtPr>
            <w:rPr>
              <w:rFonts w:ascii="Arial" w:hAnsi="Arial" w:cs="Arial"/>
              <w:color w:val="262626"/>
              <w:sz w:val="18"/>
              <w:szCs w:val="18"/>
            </w:rPr>
            <w:id w:val="152359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shd w:val="clear" w:color="auto" w:fill="D9D9D9" w:themeFill="background1" w:themeFillShade="D9"/>
                <w:vAlign w:val="center"/>
              </w:tcPr>
              <w:p w:rsidR="00146A03" w:rsidRDefault="00550B44">
                <w:pPr>
                  <w:ind w:left="-108" w:right="-108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color w:val="262626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46A03" w:rsidRDefault="00550B44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Три</w:t>
            </w:r>
          </w:p>
        </w:tc>
      </w:tr>
      <w:tr w:rsidR="00146A03" w:rsidTr="00550B44">
        <w:trPr>
          <w:jc w:val="center"/>
        </w:trPr>
        <w:tc>
          <w:tcPr>
            <w:tcW w:w="1242" w:type="dxa"/>
            <w:vAlign w:val="center"/>
          </w:tcPr>
          <w:p w:rsidR="00146A03" w:rsidRDefault="00550B44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46A03" w:rsidRDefault="00550B44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Электрический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146A03" w:rsidRDefault="00146A03">
            <w:pPr>
              <w:ind w:left="-108" w:right="-108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46A03" w:rsidRDefault="00550B44">
            <w:pPr>
              <w:pStyle w:val="usual"/>
              <w:tabs>
                <w:tab w:val="left" w:pos="284"/>
              </w:tabs>
              <w:spacing w:line="240" w:lineRule="auto"/>
              <w:ind w:left="-108" w:right="-108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Электрический (R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J</w:t>
            </w:r>
            <w:r>
              <w:rPr>
                <w:rFonts w:cs="Arial"/>
                <w:color w:val="000000"/>
                <w:sz w:val="18"/>
                <w:szCs w:val="18"/>
              </w:rPr>
              <w:t>-45) (типовой)</w:t>
            </w:r>
          </w:p>
        </w:tc>
        <w:tc>
          <w:tcPr>
            <w:tcW w:w="283" w:type="dxa"/>
            <w:vMerge/>
            <w:shd w:val="clear" w:color="auto" w:fill="A6A6A6" w:themeFill="background1" w:themeFillShade="A6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146A03" w:rsidRDefault="00550B44">
            <w:pPr>
              <w:ind w:left="-108" w:right="-108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Электрический (R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-45)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46A03" w:rsidRDefault="00550B44">
            <w:pPr>
              <w:ind w:left="-108" w:right="-108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Оптический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46A03" w:rsidRDefault="00550B44">
            <w:pPr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Электрический (R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-45)</w:t>
            </w:r>
          </w:p>
        </w:tc>
      </w:tr>
      <w:tr w:rsidR="00146A03" w:rsidTr="00AC5497">
        <w:trPr>
          <w:trHeight w:val="227"/>
          <w:jc w:val="center"/>
        </w:trPr>
        <w:tc>
          <w:tcPr>
            <w:tcW w:w="1242" w:type="dxa"/>
            <w:vMerge w:val="restart"/>
            <w:vAlign w:val="center"/>
          </w:tcPr>
          <w:p w:rsidR="00146A03" w:rsidRDefault="00550B44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Протоколы связи для интеграции в АСУ ТП</w:t>
            </w:r>
          </w:p>
        </w:tc>
        <w:tc>
          <w:tcPr>
            <w:tcW w:w="284" w:type="dxa"/>
            <w:tcBorders>
              <w:bottom w:val="nil"/>
              <w:right w:val="nil"/>
            </w:tcBorders>
            <w:vAlign w:val="center"/>
          </w:tcPr>
          <w:p w:rsidR="00146A03" w:rsidRDefault="00550B44">
            <w:pPr>
              <w:ind w:left="-108" w:right="-108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450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2pt;height:10.2pt" o:ole="">
                  <v:imagedata r:id="rId9" o:title=""/>
                </v:shape>
                <o:OLEObject Type="Embed" ProgID="PBrush" ShapeID="_x0000_i1025" DrawAspect="Content" ObjectID="_1692171387" r:id="rId10"/>
              </w:objec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146A03" w:rsidRDefault="00550B44">
            <w:pPr>
              <w:ind w:left="-108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Modbus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RTU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146A03" w:rsidRDefault="00550B44">
            <w:pPr>
              <w:ind w:left="-108" w:right="-108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450" w:dyaOrig="435">
                <v:shape id="_x0000_i1026" type="#_x0000_t75" style="width:10.2pt;height:10.2pt" o:ole="">
                  <v:imagedata r:id="rId9" o:title=""/>
                </v:shape>
                <o:OLEObject Type="Embed" ProgID="PBrush" ShapeID="_x0000_i1026" DrawAspect="Content" ObjectID="_1692171388" r:id="rId11"/>
              </w:object>
            </w:r>
          </w:p>
        </w:tc>
        <w:tc>
          <w:tcPr>
            <w:tcW w:w="6804" w:type="dxa"/>
            <w:gridSpan w:val="6"/>
            <w:vAlign w:val="center"/>
          </w:tcPr>
          <w:p w:rsidR="00146A03" w:rsidRDefault="00550B44">
            <w:pPr>
              <w:rPr>
                <w:rFonts w:ascii="Arial" w:hAnsi="Arial" w:cs="Arial"/>
                <w:color w:val="26262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Modbus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TCP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146A03" w:rsidTr="00AC5497">
        <w:trPr>
          <w:trHeight w:val="227"/>
          <w:jc w:val="center"/>
        </w:trPr>
        <w:tc>
          <w:tcPr>
            <w:tcW w:w="1242" w:type="dxa"/>
            <w:vMerge/>
            <w:vAlign w:val="center"/>
          </w:tcPr>
          <w:p w:rsidR="00146A03" w:rsidRDefault="00146A03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146A03" w:rsidRDefault="00550B44">
            <w:pPr>
              <w:pStyle w:val="usual"/>
              <w:tabs>
                <w:tab w:val="left" w:pos="284"/>
              </w:tabs>
              <w:spacing w:line="240" w:lineRule="auto"/>
              <w:ind w:left="-108" w:right="-108"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object w:dxaOrig="450" w:dyaOrig="435">
                <v:shape id="_x0000_i1027" type="#_x0000_t75" style="width:10.2pt;height:10.2pt" o:ole="">
                  <v:imagedata r:id="rId9" o:title=""/>
                </v:shape>
                <o:OLEObject Type="Embed" ProgID="PBrush" ShapeID="_x0000_i1027" DrawAspect="Content" ObjectID="_1692171389" r:id="rId12"/>
              </w:objec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</w:tcBorders>
          </w:tcPr>
          <w:p w:rsidR="00146A03" w:rsidRDefault="00550B44">
            <w:pPr>
              <w:pStyle w:val="usual"/>
              <w:tabs>
                <w:tab w:val="left" w:pos="284"/>
              </w:tabs>
              <w:spacing w:line="240" w:lineRule="auto"/>
              <w:ind w:left="-108" w:right="-108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МЭК 60870-5-103</w:t>
            </w:r>
          </w:p>
        </w:tc>
        <w:tc>
          <w:tcPr>
            <w:tcW w:w="425" w:type="dxa"/>
            <w:vAlign w:val="center"/>
          </w:tcPr>
          <w:p w:rsidR="00146A03" w:rsidRDefault="00550B44">
            <w:pPr>
              <w:ind w:left="-108" w:right="-108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450" w:dyaOrig="435">
                <v:shape id="_x0000_i1028" type="#_x0000_t75" style="width:10.2pt;height:10.2pt" o:ole="">
                  <v:imagedata r:id="rId9" o:title=""/>
                </v:shape>
                <o:OLEObject Type="Embed" ProgID="PBrush" ShapeID="_x0000_i1028" DrawAspect="Content" ObjectID="_1692171390" r:id="rId13"/>
              </w:object>
            </w:r>
          </w:p>
        </w:tc>
        <w:tc>
          <w:tcPr>
            <w:tcW w:w="6804" w:type="dxa"/>
            <w:gridSpan w:val="6"/>
            <w:vAlign w:val="center"/>
          </w:tcPr>
          <w:p w:rsidR="00146A03" w:rsidRDefault="00550B44">
            <w:pPr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SNTP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146A03" w:rsidTr="00AC5497">
        <w:trPr>
          <w:trHeight w:val="227"/>
          <w:jc w:val="center"/>
        </w:trPr>
        <w:tc>
          <w:tcPr>
            <w:tcW w:w="1242" w:type="dxa"/>
            <w:vMerge/>
            <w:vAlign w:val="center"/>
          </w:tcPr>
          <w:p w:rsidR="00146A03" w:rsidRDefault="00146A03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146A03" w:rsidRDefault="00146A03">
            <w:pPr>
              <w:pStyle w:val="usual"/>
              <w:tabs>
                <w:tab w:val="left" w:pos="284"/>
              </w:tabs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</w:tcBorders>
          </w:tcPr>
          <w:p w:rsidR="00146A03" w:rsidRDefault="00146A03">
            <w:pPr>
              <w:pStyle w:val="usual"/>
              <w:tabs>
                <w:tab w:val="left" w:pos="284"/>
              </w:tabs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46A03" w:rsidRDefault="00550B44">
            <w:pPr>
              <w:ind w:left="-108" w:right="-108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450" w:dyaOrig="435">
                <v:shape id="_x0000_i1029" type="#_x0000_t75" style="width:10.2pt;height:10.2pt" o:ole="">
                  <v:imagedata r:id="rId9" o:title=""/>
                </v:shape>
                <o:OLEObject Type="Embed" ProgID="PBrush" ShapeID="_x0000_i1029" DrawAspect="Content" ObjectID="_1692171391" r:id="rId14"/>
              </w:object>
            </w:r>
          </w:p>
        </w:tc>
        <w:tc>
          <w:tcPr>
            <w:tcW w:w="6804" w:type="dxa"/>
            <w:gridSpan w:val="6"/>
            <w:vAlign w:val="center"/>
          </w:tcPr>
          <w:p w:rsidR="00146A03" w:rsidRDefault="00550B44">
            <w:pPr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МЭК 60870-5-104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146A03" w:rsidTr="00AC5497">
        <w:trPr>
          <w:trHeight w:val="227"/>
          <w:jc w:val="center"/>
        </w:trPr>
        <w:tc>
          <w:tcPr>
            <w:tcW w:w="1242" w:type="dxa"/>
            <w:vMerge/>
            <w:vAlign w:val="center"/>
          </w:tcPr>
          <w:p w:rsidR="00146A03" w:rsidRDefault="00146A03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146A03" w:rsidRDefault="00146A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</w:tcBorders>
            <w:vAlign w:val="center"/>
          </w:tcPr>
          <w:p w:rsidR="00146A03" w:rsidRDefault="00146A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262626"/>
              <w:sz w:val="18"/>
              <w:szCs w:val="18"/>
            </w:rPr>
            <w:id w:val="99029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146A03" w:rsidRDefault="00550B44">
                <w:pPr>
                  <w:ind w:left="-108" w:right="-108"/>
                  <w:jc w:val="center"/>
                  <w:rPr>
                    <w:rFonts w:ascii="Arial" w:hAnsi="Arial" w:cs="Arial"/>
                    <w:color w:val="262626"/>
                    <w:sz w:val="18"/>
                    <w:szCs w:val="18"/>
                  </w:rPr>
                </w:pPr>
                <w:r>
                  <w:rPr>
                    <w:rFonts w:ascii="Segoe UI Symbol" w:eastAsia="MS Gothic" w:hAnsi="Segoe UI Symbol" w:cs="Segoe UI Symbol"/>
                    <w:color w:val="262626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804" w:type="dxa"/>
            <w:gridSpan w:val="6"/>
            <w:vAlign w:val="center"/>
          </w:tcPr>
          <w:p w:rsidR="00146A03" w:rsidRDefault="00550B44">
            <w:pPr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МЭК 61850-8-1 (MMS+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GOOSE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146A03" w:rsidTr="00AC5497">
        <w:trPr>
          <w:trHeight w:val="227"/>
          <w:jc w:val="center"/>
        </w:trPr>
        <w:tc>
          <w:tcPr>
            <w:tcW w:w="1242" w:type="dxa"/>
            <w:vMerge w:val="restart"/>
            <w:vAlign w:val="center"/>
          </w:tcPr>
          <w:p w:rsidR="00146A03" w:rsidRDefault="00550B44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Резервирование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43" w:type="dxa"/>
            <w:gridSpan w:val="2"/>
          </w:tcPr>
          <w:p w:rsidR="00146A03" w:rsidRDefault="00550B44">
            <w:pPr>
              <w:pStyle w:val="usual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146A03" w:rsidRDefault="00550B44">
            <w:pPr>
              <w:ind w:left="-108" w:right="-108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450" w:dyaOrig="435">
                <v:shape id="_x0000_i1030" type="#_x0000_t75" style="width:10.2pt;height:10.2pt" o:ole="">
                  <v:imagedata r:id="rId9" o:title=""/>
                </v:shape>
                <o:OLEObject Type="Embed" ProgID="PBrush" ShapeID="_x0000_i1030" DrawAspect="Content" ObjectID="_1692171392" r:id="rId15"/>
              </w:object>
            </w:r>
          </w:p>
        </w:tc>
        <w:tc>
          <w:tcPr>
            <w:tcW w:w="6804" w:type="dxa"/>
            <w:gridSpan w:val="6"/>
            <w:vAlign w:val="center"/>
          </w:tcPr>
          <w:p w:rsidR="00146A03" w:rsidRDefault="00550B44">
            <w:pPr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Сетевого подключения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LinkBackUp</w:t>
            </w:r>
            <w:proofErr w:type="spellEnd"/>
          </w:p>
        </w:tc>
      </w:tr>
      <w:tr w:rsidR="00146A03" w:rsidTr="00AC5497">
        <w:trPr>
          <w:jc w:val="center"/>
        </w:trPr>
        <w:tc>
          <w:tcPr>
            <w:tcW w:w="1242" w:type="dxa"/>
            <w:vMerge/>
          </w:tcPr>
          <w:p w:rsidR="00146A03" w:rsidRDefault="00146A03">
            <w:pPr>
              <w:pStyle w:val="usual"/>
              <w:tabs>
                <w:tab w:val="left" w:pos="284"/>
              </w:tabs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6663" w:type="dxa"/>
            <w:gridSpan w:val="7"/>
            <w:vAlign w:val="center"/>
          </w:tcPr>
          <w:p w:rsidR="00146A03" w:rsidRDefault="00550B44">
            <w:pPr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146A03" w:rsidRDefault="00550B44">
            <w:pPr>
              <w:ind w:left="-108" w:right="-108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450" w:dyaOrig="435">
                <v:shape id="_x0000_i1031" type="#_x0000_t75" style="width:10.2pt;height:10.2pt" o:ole="">
                  <v:imagedata r:id="rId9" o:title=""/>
                </v:shape>
                <o:OLEObject Type="Embed" ProgID="PBrush" ShapeID="_x0000_i1031" DrawAspect="Content" ObjectID="_1692171393" r:id="rId16"/>
              </w:object>
            </w:r>
          </w:p>
        </w:tc>
        <w:tc>
          <w:tcPr>
            <w:tcW w:w="1984" w:type="dxa"/>
          </w:tcPr>
          <w:p w:rsidR="00146A03" w:rsidRDefault="00550B44">
            <w:pPr>
              <w:ind w:left="-108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Сети АСУ ТП - PRP (IEC 62439-3)</w:t>
            </w:r>
          </w:p>
        </w:tc>
      </w:tr>
      <w:tr w:rsidR="00146A03" w:rsidTr="00AC5497">
        <w:trPr>
          <w:trHeight w:val="200"/>
          <w:jc w:val="center"/>
        </w:trPr>
        <w:tc>
          <w:tcPr>
            <w:tcW w:w="10314" w:type="dxa"/>
            <w:gridSpan w:val="10"/>
            <w:vAlign w:val="center"/>
          </w:tcPr>
          <w:p w:rsidR="00146A03" w:rsidRDefault="00550B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Протокол выбирается при настройке через АРМ-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релейщика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не более одной выбранной позиции</w:t>
            </w:r>
          </w:p>
        </w:tc>
      </w:tr>
    </w:tbl>
    <w:p w:rsidR="00146A03" w:rsidRDefault="00550B44">
      <w:pPr>
        <w:pStyle w:val="usual"/>
        <w:keepNext/>
        <w:tabs>
          <w:tab w:val="left" w:pos="284"/>
        </w:tabs>
        <w:spacing w:before="120" w:after="120" w:line="240" w:lineRule="auto"/>
        <w:ind w:firstLine="0"/>
        <w:rPr>
          <w:rFonts w:cs="Arial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6. </w:t>
      </w:r>
      <w:r>
        <w:rPr>
          <w:sz w:val="20"/>
          <w:szCs w:val="20"/>
        </w:rPr>
        <w:t xml:space="preserve">Дополнительные </w:t>
      </w:r>
      <w:r>
        <w:rPr>
          <w:rFonts w:cs="Arial"/>
          <w:sz w:val="20"/>
          <w:szCs w:val="20"/>
        </w:rPr>
        <w:t xml:space="preserve">работы </w:t>
      </w:r>
    </w:p>
    <w:tbl>
      <w:tblPr>
        <w:tblStyle w:val="a9"/>
        <w:tblW w:w="10348" w:type="dxa"/>
        <w:tblInd w:w="-34" w:type="dxa"/>
        <w:tblLook w:val="04A0" w:firstRow="1" w:lastRow="0" w:firstColumn="1" w:lastColumn="0" w:noHBand="0" w:noVBand="1"/>
      </w:tblPr>
      <w:tblGrid>
        <w:gridCol w:w="416"/>
        <w:gridCol w:w="3837"/>
        <w:gridCol w:w="425"/>
        <w:gridCol w:w="5670"/>
      </w:tblGrid>
      <w:tr w:rsidR="00146A03">
        <w:trPr>
          <w:trHeight w:val="340"/>
        </w:trPr>
        <w:tc>
          <w:tcPr>
            <w:tcW w:w="416" w:type="dxa"/>
            <w:tcBorders>
              <w:right w:val="nil"/>
            </w:tcBorders>
          </w:tcPr>
          <w:p w:rsidR="00146A03" w:rsidRDefault="005B00E2">
            <w:pPr>
              <w:keepNext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21286555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50B4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2" w:type="dxa"/>
            <w:gridSpan w:val="3"/>
            <w:tcBorders>
              <w:left w:val="nil"/>
            </w:tcBorders>
            <w:vAlign w:val="center"/>
          </w:tcPr>
          <w:p w:rsidR="00146A03" w:rsidRPr="00AC5497" w:rsidRDefault="00550B44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AC5497">
              <w:rPr>
                <w:rFonts w:ascii="Arial" w:hAnsi="Arial" w:cs="Arial"/>
                <w:sz w:val="20"/>
                <w:szCs w:val="20"/>
              </w:rPr>
              <w:t>Шефмонтаж на объекте представителями предприятия-изготовителя</w:t>
            </w:r>
          </w:p>
        </w:tc>
      </w:tr>
      <w:tr w:rsidR="00146A03">
        <w:trPr>
          <w:trHeight w:val="340"/>
        </w:trPr>
        <w:tc>
          <w:tcPr>
            <w:tcW w:w="416" w:type="dxa"/>
            <w:tcBorders>
              <w:right w:val="nil"/>
            </w:tcBorders>
          </w:tcPr>
          <w:p w:rsidR="00146A03" w:rsidRDefault="005B00E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0975320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50B44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2" w:type="dxa"/>
            <w:gridSpan w:val="3"/>
            <w:tcBorders>
              <w:left w:val="nil"/>
            </w:tcBorders>
            <w:vAlign w:val="center"/>
          </w:tcPr>
          <w:p w:rsidR="00146A03" w:rsidRPr="00AC5497" w:rsidRDefault="00550B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5497">
              <w:rPr>
                <w:rFonts w:ascii="Arial" w:hAnsi="Arial" w:cs="Arial"/>
                <w:sz w:val="20"/>
                <w:szCs w:val="20"/>
              </w:rPr>
              <w:t>Шефналадка</w:t>
            </w:r>
            <w:proofErr w:type="spellEnd"/>
            <w:r w:rsidRPr="00AC5497">
              <w:rPr>
                <w:rFonts w:ascii="Arial" w:hAnsi="Arial" w:cs="Arial"/>
                <w:sz w:val="20"/>
                <w:szCs w:val="20"/>
              </w:rPr>
              <w:t xml:space="preserve"> на объекте представителями предприятия-изготовителя</w:t>
            </w:r>
          </w:p>
        </w:tc>
      </w:tr>
      <w:tr w:rsidR="00146A03">
        <w:trPr>
          <w:trHeight w:val="340"/>
        </w:trPr>
        <w:tc>
          <w:tcPr>
            <w:tcW w:w="416" w:type="dxa"/>
            <w:tcBorders>
              <w:right w:val="nil"/>
            </w:tcBorders>
            <w:vAlign w:val="center"/>
          </w:tcPr>
          <w:p w:rsidR="00146A03" w:rsidRDefault="005B00E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14373291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50B4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37" w:type="dxa"/>
            <w:tcBorders>
              <w:left w:val="nil"/>
            </w:tcBorders>
            <w:vAlign w:val="center"/>
          </w:tcPr>
          <w:p w:rsidR="00146A03" w:rsidRPr="00AC5497" w:rsidRDefault="00550B44">
            <w:pPr>
              <w:rPr>
                <w:rFonts w:ascii="Arial" w:hAnsi="Arial" w:cs="Arial"/>
                <w:sz w:val="20"/>
                <w:szCs w:val="20"/>
              </w:rPr>
            </w:pPr>
            <w:r w:rsidRPr="00AC5497">
              <w:rPr>
                <w:rFonts w:ascii="Arial" w:hAnsi="Arial" w:cs="Arial"/>
                <w:sz w:val="20"/>
                <w:szCs w:val="20"/>
              </w:rPr>
              <w:t>Контроль потенциометров ДГР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46A03" w:rsidRPr="00AC5497" w:rsidRDefault="005B00E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14455246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50B44" w:rsidRPr="00AC54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146A03" w:rsidRPr="00AC5497" w:rsidRDefault="00550B44">
            <w:pPr>
              <w:rPr>
                <w:rFonts w:ascii="Arial" w:hAnsi="Arial" w:cs="Arial"/>
                <w:sz w:val="20"/>
                <w:szCs w:val="20"/>
              </w:rPr>
            </w:pPr>
            <w:r w:rsidRPr="00AC5497">
              <w:rPr>
                <w:rFonts w:ascii="Arial" w:hAnsi="Arial" w:cs="Arial"/>
                <w:sz w:val="20"/>
                <w:szCs w:val="20"/>
              </w:rPr>
              <w:t>Источник питания в цепях контроля потенциометров</w:t>
            </w:r>
            <w:proofErr w:type="gramStart"/>
            <w:r w:rsidRPr="00AC5497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AC5497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146A03" w:rsidTr="00AC5497">
        <w:trPr>
          <w:trHeight w:val="158"/>
        </w:trPr>
        <w:tc>
          <w:tcPr>
            <w:tcW w:w="10348" w:type="dxa"/>
            <w:gridSpan w:val="4"/>
            <w:vAlign w:val="center"/>
          </w:tcPr>
          <w:p w:rsidR="00146A03" w:rsidRPr="00AC5497" w:rsidRDefault="00550B44" w:rsidP="00AC54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5497">
              <w:rPr>
                <w:rFonts w:ascii="Arial" w:hAnsi="Arial" w:cs="Arial"/>
                <w:sz w:val="16"/>
                <w:szCs w:val="20"/>
              </w:rPr>
              <w:t>1) Указать, если требуется установка источника питания в шкафу.</w:t>
            </w:r>
          </w:p>
        </w:tc>
      </w:tr>
    </w:tbl>
    <w:p w:rsidR="00146A03" w:rsidRPr="00AC5497" w:rsidRDefault="00550B44">
      <w:pPr>
        <w:pStyle w:val="usual"/>
        <w:tabs>
          <w:tab w:val="left" w:pos="284"/>
        </w:tabs>
        <w:spacing w:before="120" w:after="120" w:line="240" w:lineRule="auto"/>
        <w:ind w:firstLine="0"/>
        <w:rPr>
          <w:sz w:val="20"/>
          <w:szCs w:val="20"/>
        </w:rPr>
      </w:pPr>
      <w:r w:rsidRPr="00AC5497">
        <w:rPr>
          <w:b/>
          <w:sz w:val="20"/>
          <w:szCs w:val="20"/>
        </w:rPr>
        <w:t xml:space="preserve">7. </w:t>
      </w:r>
      <w:r w:rsidRPr="00AC5497">
        <w:rPr>
          <w:sz w:val="20"/>
          <w:szCs w:val="20"/>
        </w:rPr>
        <w:t>Комплектно поставляемое оборудование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070"/>
        <w:gridCol w:w="1558"/>
        <w:gridCol w:w="425"/>
        <w:gridCol w:w="3649"/>
      </w:tblGrid>
      <w:tr w:rsidR="00146A03" w:rsidRPr="00AC5497">
        <w:trPr>
          <w:trHeight w:val="284"/>
        </w:trPr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A03" w:rsidRPr="00AC5497" w:rsidRDefault="0055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497">
              <w:rPr>
                <w:rFonts w:ascii="Arial" w:hAnsi="Arial" w:cs="Arial"/>
                <w:sz w:val="20"/>
                <w:szCs w:val="20"/>
              </w:rPr>
              <w:t>Тип шкафа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03" w:rsidRPr="00AC5497" w:rsidRDefault="0055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497">
              <w:rPr>
                <w:rFonts w:ascii="Arial" w:hAnsi="Arial" w:cs="Arial"/>
                <w:sz w:val="20"/>
                <w:szCs w:val="20"/>
              </w:rPr>
              <w:t>Количество</w:t>
            </w:r>
            <w:proofErr w:type="gramStart"/>
            <w:r w:rsidRPr="00AC5497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AC5497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A03" w:rsidRPr="00AC5497" w:rsidRDefault="00550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497">
              <w:rPr>
                <w:rFonts w:ascii="Arial" w:hAnsi="Arial" w:cs="Arial"/>
                <w:sz w:val="20"/>
                <w:szCs w:val="20"/>
              </w:rPr>
              <w:t>Комплект крепления</w:t>
            </w:r>
          </w:p>
        </w:tc>
      </w:tr>
      <w:tr w:rsidR="00146A03" w:rsidRPr="00AC5497">
        <w:trPr>
          <w:trHeight w:val="32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46A03" w:rsidRPr="00AC5497" w:rsidRDefault="00550B44">
            <w:pPr>
              <w:rPr>
                <w:rFonts w:ascii="Arial" w:hAnsi="Arial" w:cs="Arial"/>
                <w:sz w:val="20"/>
                <w:szCs w:val="20"/>
              </w:rPr>
            </w:pPr>
            <w:r w:rsidRPr="00AC5497">
              <w:rPr>
                <w:rFonts w:ascii="MS Mincho" w:eastAsia="MS Mincho" w:hAnsi="MS Mincho" w:cs="MS Mincho" w:hint="eastAsia"/>
                <w:sz w:val="20"/>
                <w:szCs w:val="20"/>
              </w:rPr>
              <w:t>☒</w:t>
            </w: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46A03" w:rsidRPr="00AC5497" w:rsidRDefault="00550B44">
            <w:pPr>
              <w:rPr>
                <w:rFonts w:ascii="Arial" w:hAnsi="Arial" w:cs="Arial"/>
                <w:sz w:val="20"/>
                <w:szCs w:val="20"/>
              </w:rPr>
            </w:pPr>
            <w:r w:rsidRPr="00AC5497">
              <w:rPr>
                <w:rFonts w:ascii="Arial" w:hAnsi="Arial" w:cs="Arial"/>
                <w:sz w:val="20"/>
                <w:szCs w:val="20"/>
              </w:rPr>
              <w:t>Шкаф защитный ШНЭ 9001-2000 УХЛ</w:t>
            </w:r>
            <w:proofErr w:type="gramStart"/>
            <w:r w:rsidRPr="00AC5497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A03" w:rsidRPr="00AC5497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46A03" w:rsidRPr="00AC5497" w:rsidRDefault="005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Общепром"/>
                <w:tag w:val="Общепром"/>
                <w:id w:val="20884134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50B44" w:rsidRPr="00AC5497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6A03" w:rsidRPr="00AC5497" w:rsidRDefault="00550B44">
            <w:pPr>
              <w:rPr>
                <w:rFonts w:ascii="Arial" w:hAnsi="Arial" w:cs="Arial"/>
                <w:sz w:val="20"/>
                <w:szCs w:val="20"/>
              </w:rPr>
            </w:pPr>
            <w:r w:rsidRPr="00AC5497">
              <w:rPr>
                <w:rFonts w:ascii="Arial" w:hAnsi="Arial" w:cs="Arial"/>
                <w:sz w:val="20"/>
                <w:szCs w:val="20"/>
              </w:rPr>
              <w:t xml:space="preserve">Установка на </w:t>
            </w:r>
            <w:proofErr w:type="gramStart"/>
            <w:r w:rsidRPr="00AC5497">
              <w:rPr>
                <w:rFonts w:ascii="Arial" w:hAnsi="Arial" w:cs="Arial"/>
                <w:sz w:val="20"/>
                <w:szCs w:val="20"/>
              </w:rPr>
              <w:t>ж/б</w:t>
            </w:r>
            <w:proofErr w:type="gramEnd"/>
            <w:r w:rsidRPr="00AC5497">
              <w:rPr>
                <w:rFonts w:ascii="Arial" w:hAnsi="Arial" w:cs="Arial"/>
                <w:sz w:val="20"/>
                <w:szCs w:val="20"/>
              </w:rPr>
              <w:t xml:space="preserve"> опору (столб)</w:t>
            </w:r>
          </w:p>
        </w:tc>
      </w:tr>
      <w:tr w:rsidR="00146A03" w:rsidRPr="00AC5497">
        <w:trPr>
          <w:trHeight w:val="281"/>
        </w:trPr>
        <w:tc>
          <w:tcPr>
            <w:tcW w:w="23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46A03" w:rsidRPr="00AC5497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pct"/>
            <w:vMerge/>
            <w:tcBorders>
              <w:left w:val="nil"/>
            </w:tcBorders>
          </w:tcPr>
          <w:p w:rsidR="00146A03" w:rsidRPr="00AC5497" w:rsidRDefault="00146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03" w:rsidRPr="00AC5497" w:rsidRDefault="00146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A03" w:rsidRPr="00AC5497" w:rsidRDefault="005B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Общепром"/>
                <w:tag w:val="Общепром"/>
                <w:id w:val="-594058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50B44" w:rsidRPr="00AC5497">
                  <w:rPr>
                    <w:rFonts w:ascii="Arial" w:hAnsi="Arial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03" w:rsidRPr="00AC5497" w:rsidRDefault="00550B44">
            <w:pPr>
              <w:rPr>
                <w:rFonts w:ascii="Arial" w:hAnsi="Arial" w:cs="Arial"/>
                <w:sz w:val="20"/>
                <w:szCs w:val="20"/>
              </w:rPr>
            </w:pPr>
            <w:r w:rsidRPr="00AC5497">
              <w:rPr>
                <w:rFonts w:ascii="Arial" w:hAnsi="Arial" w:cs="Arial"/>
                <w:sz w:val="20"/>
                <w:szCs w:val="20"/>
              </w:rPr>
              <w:t>Установка на стену</w:t>
            </w:r>
            <w:r w:rsidR="00735D67">
              <w:rPr>
                <w:rFonts w:ascii="Arial" w:hAnsi="Arial" w:cs="Arial"/>
                <w:sz w:val="20"/>
                <w:szCs w:val="20"/>
              </w:rPr>
              <w:t xml:space="preserve"> (типовая)</w:t>
            </w:r>
          </w:p>
        </w:tc>
      </w:tr>
      <w:tr w:rsidR="00146A03">
        <w:trPr>
          <w:trHeight w:val="397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3" w:rsidRPr="00AC5497" w:rsidRDefault="00550B44">
            <w:pPr>
              <w:rPr>
                <w:rFonts w:ascii="Arial" w:hAnsi="Arial" w:cs="Arial"/>
                <w:sz w:val="20"/>
                <w:szCs w:val="20"/>
              </w:rPr>
            </w:pPr>
            <w:r w:rsidRPr="00AC5497">
              <w:rPr>
                <w:rFonts w:ascii="Arial" w:hAnsi="Arial" w:cs="Arial"/>
                <w:sz w:val="16"/>
                <w:szCs w:val="20"/>
              </w:rPr>
              <w:t>1</w:t>
            </w:r>
            <w:r w:rsidRPr="00AC5497">
              <w:rPr>
                <w:rFonts w:ascii="Arial" w:hAnsi="Arial" w:cs="Arial"/>
                <w:sz w:val="16"/>
                <w:szCs w:val="16"/>
              </w:rPr>
              <w:t>)</w:t>
            </w:r>
            <w:r w:rsidRPr="00AC5497">
              <w:rPr>
                <w:sz w:val="16"/>
                <w:szCs w:val="16"/>
              </w:rPr>
              <w:t xml:space="preserve"> </w:t>
            </w:r>
            <w:r w:rsidRPr="00AC5497">
              <w:rPr>
                <w:rFonts w:ascii="Arial" w:hAnsi="Arial" w:cs="Arial"/>
                <w:sz w:val="16"/>
                <w:szCs w:val="16"/>
              </w:rPr>
              <w:t>Количество указывается из расчета кол-ва ДГР. Для управления одним ДГР требуется один</w:t>
            </w:r>
            <w:r w:rsidRPr="00AC54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5497">
              <w:rPr>
                <w:rFonts w:ascii="Arial" w:hAnsi="Arial" w:cs="Arial"/>
                <w:sz w:val="16"/>
                <w:szCs w:val="16"/>
              </w:rPr>
              <w:t>шкаф ШНЭ 9001. Установка обязательна.</w:t>
            </w:r>
          </w:p>
        </w:tc>
      </w:tr>
    </w:tbl>
    <w:p w:rsidR="00146A03" w:rsidRPr="00AC5497" w:rsidRDefault="00550B44">
      <w:pPr>
        <w:pStyle w:val="usual"/>
        <w:tabs>
          <w:tab w:val="left" w:pos="284"/>
        </w:tabs>
        <w:spacing w:before="120" w:after="120" w:line="240" w:lineRule="auto"/>
        <w:ind w:firstLine="0"/>
        <w:rPr>
          <w:rFonts w:cs="Arial"/>
          <w:sz w:val="20"/>
          <w:szCs w:val="20"/>
        </w:rPr>
      </w:pPr>
      <w:r w:rsidRPr="00AC5497">
        <w:rPr>
          <w:b/>
          <w:sz w:val="20"/>
          <w:szCs w:val="20"/>
        </w:rPr>
        <w:t xml:space="preserve">8. </w:t>
      </w:r>
      <w:r w:rsidRPr="00AC5497">
        <w:rPr>
          <w:sz w:val="20"/>
          <w:szCs w:val="20"/>
        </w:rPr>
        <w:t xml:space="preserve">Дополнительное </w:t>
      </w:r>
      <w:r w:rsidRPr="00AC5497">
        <w:rPr>
          <w:rFonts w:cs="Arial"/>
          <w:sz w:val="20"/>
          <w:szCs w:val="20"/>
        </w:rPr>
        <w:t>оборудование</w:t>
      </w:r>
    </w:p>
    <w:tbl>
      <w:tblPr>
        <w:tblStyle w:val="a9"/>
        <w:tblW w:w="8613" w:type="dxa"/>
        <w:tblLook w:val="04A0" w:firstRow="1" w:lastRow="0" w:firstColumn="1" w:lastColumn="0" w:noHBand="0" w:noVBand="1"/>
      </w:tblPr>
      <w:tblGrid>
        <w:gridCol w:w="416"/>
        <w:gridCol w:w="1949"/>
        <w:gridCol w:w="4732"/>
        <w:gridCol w:w="1516"/>
      </w:tblGrid>
      <w:tr w:rsidR="00146A03" w:rsidRPr="00AC5497">
        <w:tc>
          <w:tcPr>
            <w:tcW w:w="7097" w:type="dxa"/>
            <w:gridSpan w:val="3"/>
          </w:tcPr>
          <w:p w:rsidR="00146A03" w:rsidRPr="00AC5497" w:rsidRDefault="00550B44">
            <w:pPr>
              <w:spacing w:line="276" w:lineRule="auto"/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497">
              <w:rPr>
                <w:rFonts w:ascii="Arial" w:hAnsi="Arial" w:cs="Arial"/>
                <w:sz w:val="20"/>
                <w:szCs w:val="20"/>
              </w:rPr>
              <w:t>Тип оборудования</w:t>
            </w:r>
          </w:p>
        </w:tc>
        <w:tc>
          <w:tcPr>
            <w:tcW w:w="1516" w:type="dxa"/>
          </w:tcPr>
          <w:p w:rsidR="00146A03" w:rsidRPr="00AC5497" w:rsidRDefault="00550B4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497">
              <w:rPr>
                <w:rFonts w:ascii="Arial" w:hAnsi="Arial" w:cs="Arial"/>
                <w:sz w:val="20"/>
                <w:szCs w:val="20"/>
              </w:rPr>
              <w:t>Количество</w:t>
            </w:r>
            <w:proofErr w:type="gramStart"/>
            <w:r w:rsidRPr="00AC5497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AC5497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146A03" w:rsidRPr="00AC5497">
        <w:tc>
          <w:tcPr>
            <w:tcW w:w="7097" w:type="dxa"/>
            <w:gridSpan w:val="3"/>
          </w:tcPr>
          <w:p w:rsidR="00146A03" w:rsidRPr="00AC5497" w:rsidRDefault="00550B44">
            <w:pPr>
              <w:spacing w:line="276" w:lineRule="auto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AC5497">
              <w:rPr>
                <w:rFonts w:ascii="Arial" w:hAnsi="Arial" w:cs="Arial"/>
                <w:sz w:val="20"/>
                <w:szCs w:val="20"/>
              </w:rPr>
              <w:t>Однофазный трансформатор напряжения</w:t>
            </w:r>
          </w:p>
        </w:tc>
        <w:tc>
          <w:tcPr>
            <w:tcW w:w="1516" w:type="dxa"/>
            <w:vMerge w:val="restart"/>
            <w:vAlign w:val="center"/>
          </w:tcPr>
          <w:p w:rsidR="00146A03" w:rsidRPr="00AC5497" w:rsidRDefault="00146A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A03" w:rsidRPr="00AC5497">
        <w:tc>
          <w:tcPr>
            <w:tcW w:w="416" w:type="dxa"/>
            <w:tcBorders>
              <w:right w:val="nil"/>
            </w:tcBorders>
          </w:tcPr>
          <w:p w:rsidR="00146A03" w:rsidRPr="00AC5497" w:rsidRDefault="005B00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Общепром"/>
                <w:tag w:val="Общепром"/>
                <w:id w:val="4441959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50B44" w:rsidRPr="00AC5497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9" w:type="dxa"/>
            <w:tcBorders>
              <w:left w:val="nil"/>
              <w:bottom w:val="single" w:sz="4" w:space="0" w:color="auto"/>
              <w:right w:val="nil"/>
            </w:tcBorders>
          </w:tcPr>
          <w:p w:rsidR="00146A03" w:rsidRPr="00AC5497" w:rsidRDefault="00550B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5497">
              <w:rPr>
                <w:rFonts w:ascii="Arial" w:hAnsi="Arial" w:cs="Arial"/>
                <w:sz w:val="20"/>
                <w:szCs w:val="20"/>
              </w:rPr>
              <w:t xml:space="preserve">для сети 6/10 </w:t>
            </w:r>
            <w:proofErr w:type="spellStart"/>
            <w:r w:rsidRPr="00AC5497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732" w:type="dxa"/>
            <w:tcBorders>
              <w:left w:val="nil"/>
              <w:bottom w:val="single" w:sz="4" w:space="0" w:color="auto"/>
            </w:tcBorders>
          </w:tcPr>
          <w:p w:rsidR="00146A03" w:rsidRPr="00AC5497" w:rsidRDefault="00550B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5497">
              <w:rPr>
                <w:rFonts w:ascii="Arial" w:hAnsi="Arial" w:cs="Arial"/>
                <w:sz w:val="20"/>
                <w:szCs w:val="20"/>
              </w:rPr>
              <w:t>ЗНОЛ.06-10 УХЛ</w:t>
            </w:r>
            <w:proofErr w:type="gramStart"/>
            <w:r w:rsidRPr="00AC5497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16" w:type="dxa"/>
            <w:vMerge/>
          </w:tcPr>
          <w:p w:rsidR="00146A03" w:rsidRPr="00AC5497" w:rsidRDefault="00146A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A03" w:rsidRPr="00AC5497">
        <w:tc>
          <w:tcPr>
            <w:tcW w:w="416" w:type="dxa"/>
            <w:tcBorders>
              <w:right w:val="nil"/>
            </w:tcBorders>
          </w:tcPr>
          <w:p w:rsidR="00146A03" w:rsidRPr="00AC5497" w:rsidRDefault="005B00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Общепром"/>
                <w:tag w:val="Общепром"/>
                <w:id w:val="5505069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50B44" w:rsidRPr="00AC5497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146A03" w:rsidRPr="00AC5497" w:rsidRDefault="00550B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5497">
              <w:rPr>
                <w:rFonts w:ascii="Arial" w:hAnsi="Arial" w:cs="Arial"/>
                <w:sz w:val="20"/>
                <w:szCs w:val="20"/>
              </w:rPr>
              <w:t xml:space="preserve">для сети 35 </w:t>
            </w:r>
            <w:proofErr w:type="spellStart"/>
            <w:r w:rsidRPr="00AC5497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732" w:type="dxa"/>
            <w:tcBorders>
              <w:left w:val="nil"/>
            </w:tcBorders>
          </w:tcPr>
          <w:p w:rsidR="00146A03" w:rsidRPr="00AC5497" w:rsidRDefault="00550B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5497">
              <w:rPr>
                <w:rFonts w:ascii="Arial" w:hAnsi="Arial" w:cs="Arial"/>
                <w:sz w:val="20"/>
                <w:szCs w:val="20"/>
              </w:rPr>
              <w:t>ЗНОЛ.06-35 УХЛ</w:t>
            </w:r>
            <w:proofErr w:type="gramStart"/>
            <w:r w:rsidRPr="00AC5497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16" w:type="dxa"/>
            <w:vMerge/>
          </w:tcPr>
          <w:p w:rsidR="00146A03" w:rsidRPr="00AC5497" w:rsidRDefault="00146A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A03" w:rsidRPr="00AC5497">
        <w:tc>
          <w:tcPr>
            <w:tcW w:w="416" w:type="dxa"/>
            <w:tcBorders>
              <w:right w:val="nil"/>
            </w:tcBorders>
          </w:tcPr>
          <w:p w:rsidR="00146A03" w:rsidRPr="00AC5497" w:rsidRDefault="005B00E2">
            <w:pPr>
              <w:spacing w:line="276" w:lineRule="auto"/>
              <w:rPr>
                <w:rFonts w:ascii="MS Mincho" w:eastAsia="MS Mincho" w:hAnsi="MS Mincho" w:cs="MS Minch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Общепром"/>
                <w:tag w:val="Общепром"/>
                <w:id w:val="-8321377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50B44" w:rsidRPr="00AC5497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97" w:type="dxa"/>
            <w:gridSpan w:val="3"/>
            <w:tcBorders>
              <w:left w:val="nil"/>
            </w:tcBorders>
          </w:tcPr>
          <w:p w:rsidR="00146A03" w:rsidRPr="00AC5497" w:rsidRDefault="00550B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5497">
              <w:rPr>
                <w:rFonts w:ascii="Arial" w:hAnsi="Arial" w:cs="Arial"/>
                <w:sz w:val="20"/>
                <w:szCs w:val="20"/>
              </w:rPr>
              <w:t>Комплект соединительных проводов для подключения шкафа автоматики к ДГР</w:t>
            </w:r>
          </w:p>
        </w:tc>
      </w:tr>
      <w:tr w:rsidR="00146A03">
        <w:tc>
          <w:tcPr>
            <w:tcW w:w="8613" w:type="dxa"/>
            <w:gridSpan w:val="4"/>
          </w:tcPr>
          <w:p w:rsidR="00146A03" w:rsidRDefault="00550B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5497">
              <w:rPr>
                <w:rFonts w:ascii="Arial" w:hAnsi="Arial" w:cs="Arial"/>
                <w:sz w:val="16"/>
                <w:szCs w:val="20"/>
              </w:rPr>
              <w:t>1</w:t>
            </w:r>
            <w:r w:rsidRPr="00AC5497">
              <w:rPr>
                <w:rFonts w:ascii="Arial" w:hAnsi="Arial" w:cs="Arial"/>
                <w:sz w:val="16"/>
                <w:szCs w:val="16"/>
              </w:rPr>
              <w:t>)</w:t>
            </w:r>
            <w:r w:rsidRPr="00AC5497">
              <w:rPr>
                <w:sz w:val="16"/>
                <w:szCs w:val="16"/>
              </w:rPr>
              <w:t xml:space="preserve"> </w:t>
            </w:r>
            <w:r w:rsidRPr="00AC5497">
              <w:rPr>
                <w:rFonts w:ascii="Arial" w:hAnsi="Arial" w:cs="Arial"/>
                <w:sz w:val="16"/>
                <w:szCs w:val="16"/>
              </w:rPr>
              <w:t>Количество указывается из расчета кол-ва ДГР. Для управления одним ДГР требуется один однофазный ТН.</w:t>
            </w:r>
          </w:p>
        </w:tc>
      </w:tr>
    </w:tbl>
    <w:p w:rsidR="00146A03" w:rsidRDefault="00550B44">
      <w:pPr>
        <w:pStyle w:val="a4"/>
        <w:keepNext/>
        <w:spacing w:before="120" w:after="120" w:line="240" w:lineRule="auto"/>
        <w:ind w:righ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</w:t>
      </w:r>
      <w:r>
        <w:rPr>
          <w:sz w:val="20"/>
          <w:szCs w:val="20"/>
        </w:rPr>
        <w:t>Дополнительные требования: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46A03"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46A03" w:rsidRDefault="00146A03">
            <w:pPr>
              <w:pStyle w:val="a4"/>
              <w:keepNext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</w:rPr>
            </w:pPr>
          </w:p>
        </w:tc>
      </w:tr>
      <w:tr w:rsidR="00146A03"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46A03" w:rsidRDefault="00146A03">
            <w:pPr>
              <w:pStyle w:val="a4"/>
              <w:keepNext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</w:rPr>
            </w:pPr>
          </w:p>
        </w:tc>
      </w:tr>
      <w:tr w:rsidR="00146A03"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46A03" w:rsidRDefault="00146A03"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</w:rPr>
            </w:pPr>
          </w:p>
        </w:tc>
      </w:tr>
      <w:tr w:rsidR="00146A03"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46A03" w:rsidRDefault="00146A03"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</w:rPr>
            </w:pPr>
          </w:p>
        </w:tc>
      </w:tr>
      <w:tr w:rsidR="00146A03">
        <w:tc>
          <w:tcPr>
            <w:tcW w:w="99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46A03" w:rsidRDefault="00146A03">
            <w:pPr>
              <w:pStyle w:val="a4"/>
              <w:tabs>
                <w:tab w:val="left" w:pos="9356"/>
              </w:tabs>
              <w:spacing w:line="240" w:lineRule="auto"/>
              <w:ind w:right="-1" w:firstLine="0"/>
              <w:jc w:val="left"/>
              <w:rPr>
                <w:szCs w:val="20"/>
              </w:rPr>
            </w:pPr>
          </w:p>
        </w:tc>
      </w:tr>
    </w:tbl>
    <w:p w:rsidR="00146A03" w:rsidRDefault="00550B44">
      <w:pPr>
        <w:pStyle w:val="a4"/>
        <w:spacing w:before="240" w:after="120" w:line="240" w:lineRule="auto"/>
        <w:ind w:firstLine="0"/>
        <w:contextualSpacing/>
        <w:rPr>
          <w:sz w:val="20"/>
        </w:rPr>
      </w:pPr>
      <w:r>
        <w:rPr>
          <w:b/>
          <w:sz w:val="20"/>
        </w:rPr>
        <w:t>10.</w:t>
      </w:r>
      <w:r>
        <w:rPr>
          <w:sz w:val="20"/>
        </w:rPr>
        <w:t xml:space="preserve"> Предприятие-изготовитель</w:t>
      </w:r>
    </w:p>
    <w:p w:rsidR="00146A03" w:rsidRDefault="00550B44">
      <w:pPr>
        <w:pStyle w:val="a4"/>
        <w:spacing w:before="120" w:after="120" w:line="240" w:lineRule="auto"/>
        <w:ind w:firstLine="0"/>
        <w:contextualSpacing/>
        <w:rPr>
          <w:sz w:val="20"/>
        </w:rPr>
      </w:pPr>
      <w:r>
        <w:rPr>
          <w:sz w:val="20"/>
        </w:rPr>
        <w:t>ООО НПП «ЭКРА», 428020, г. Чебоксары, проспект И. Я. Яковлева, д.3 пом. 541.</w:t>
      </w:r>
    </w:p>
    <w:p w:rsidR="00146A03" w:rsidRDefault="00550B44">
      <w:pPr>
        <w:pStyle w:val="a4"/>
        <w:spacing w:before="240" w:after="120" w:line="240" w:lineRule="auto"/>
        <w:ind w:firstLine="0"/>
        <w:rPr>
          <w:b/>
          <w:sz w:val="20"/>
        </w:rPr>
      </w:pPr>
      <w:r>
        <w:rPr>
          <w:b/>
          <w:sz w:val="20"/>
        </w:rPr>
        <w:t>11.</w:t>
      </w:r>
      <w:r>
        <w:rPr>
          <w:sz w:val="20"/>
        </w:rPr>
        <w:t xml:space="preserve"> 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418"/>
      </w:tblGrid>
      <w:tr w:rsidR="00146A03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6A03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Контактный телефон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6A03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03" w:rsidRDefault="00550B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6A03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03" w:rsidRDefault="00146A0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03" w:rsidRDefault="00146A03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6A03" w:rsidRDefault="00146A03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03" w:rsidRDefault="00146A03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6A03" w:rsidTr="00E961DB">
        <w:trPr>
          <w:trHeight w:val="21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03" w:rsidRDefault="00146A0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03" w:rsidRDefault="00550B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03" w:rsidRDefault="00146A03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03" w:rsidRDefault="00550B44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03" w:rsidRDefault="00146A03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03" w:rsidRDefault="00550B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(Подпись)</w:t>
            </w:r>
          </w:p>
        </w:tc>
      </w:tr>
    </w:tbl>
    <w:p w:rsidR="00146A03" w:rsidRDefault="00550B44">
      <w:pPr>
        <w:pStyle w:val="a4"/>
        <w:spacing w:before="240" w:after="120" w:line="240" w:lineRule="auto"/>
        <w:ind w:firstLine="0"/>
        <w:rPr>
          <w:sz w:val="20"/>
        </w:rPr>
      </w:pPr>
      <w:r>
        <w:rPr>
          <w:sz w:val="20"/>
        </w:rPr>
        <w:t xml:space="preserve">Согласовано: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 w:rsidR="00146A03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03" w:rsidRDefault="00550B44">
            <w:pPr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A03" w:rsidRDefault="00146A03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6A03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03" w:rsidRDefault="00550B44">
            <w:pPr>
              <w:ind w:righ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6A03" w:rsidRDefault="00146A03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03" w:rsidRDefault="00146A03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6A03" w:rsidRDefault="00146A03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03" w:rsidRDefault="00146A03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6A03" w:rsidRDefault="00146A03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6A03" w:rsidTr="00E961DB">
        <w:trPr>
          <w:trHeight w:val="12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03" w:rsidRDefault="00146A03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03" w:rsidRDefault="00550B44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03" w:rsidRDefault="00146A03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03" w:rsidRDefault="00550B44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03" w:rsidRDefault="00146A03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A03" w:rsidRDefault="00550B44">
            <w:pPr>
              <w:ind w:righ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(Подпись)</w:t>
            </w:r>
          </w:p>
        </w:tc>
      </w:tr>
    </w:tbl>
    <w:p w:rsidR="00146A03" w:rsidRPr="00E961DB" w:rsidRDefault="00146A03">
      <w:pPr>
        <w:spacing w:line="100" w:lineRule="atLeast"/>
        <w:rPr>
          <w:szCs w:val="20"/>
          <w:lang w:val="en-US"/>
        </w:rPr>
      </w:pPr>
    </w:p>
    <w:sectPr w:rsidR="00146A03" w:rsidRPr="00E961DB">
      <w:footerReference w:type="default" r:id="rId17"/>
      <w:headerReference w:type="first" r:id="rId18"/>
      <w:footerReference w:type="first" r:id="rId19"/>
      <w:pgSz w:w="11906" w:h="16838"/>
      <w:pgMar w:top="567" w:right="851" w:bottom="567" w:left="1134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3A" w:rsidRDefault="001B553A">
      <w:r>
        <w:separator/>
      </w:r>
    </w:p>
  </w:endnote>
  <w:endnote w:type="continuationSeparator" w:id="0">
    <w:p w:rsidR="001B553A" w:rsidRDefault="001B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3A" w:rsidRDefault="001B553A">
    <w:pPr>
      <w:pStyle w:val="a7"/>
      <w:ind w:firstLine="0"/>
      <w:jc w:val="left"/>
      <w:rPr>
        <w:rFonts w:ascii="Arial" w:hAnsi="Arial" w:cs="Arial"/>
        <w:sz w:val="16"/>
      </w:rPr>
    </w:pPr>
    <w:proofErr w:type="gramStart"/>
    <w:r>
      <w:rPr>
        <w:rFonts w:ascii="Arial" w:hAnsi="Arial" w:cs="Arial"/>
        <w:sz w:val="16"/>
      </w:rPr>
      <w:t>КЗ</w:t>
    </w:r>
    <w:proofErr w:type="gramEnd"/>
    <w:r>
      <w:rPr>
        <w:rFonts w:ascii="Arial" w:hAnsi="Arial" w:cs="Arial"/>
        <w:sz w:val="16"/>
      </w:rPr>
      <w:t xml:space="preserve"> </w:t>
    </w:r>
    <w:r>
      <w:rPr>
        <w:rFonts w:ascii="Arial" w:hAnsi="Arial" w:cs="Arial"/>
        <w:bCs/>
        <w:sz w:val="16"/>
      </w:rPr>
      <w:t>шкафа автоматики и управления настройкой ДГР</w:t>
    </w:r>
    <w:r>
      <w:rPr>
        <w:rFonts w:ascii="Arial" w:hAnsi="Arial" w:cs="Arial"/>
        <w:sz w:val="16"/>
      </w:rPr>
      <w:t xml:space="preserve">                                                                                                стр.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>PAGE   \* MERGEFORMAT</w:instrText>
    </w:r>
    <w:r>
      <w:rPr>
        <w:rFonts w:ascii="Arial" w:hAnsi="Arial" w:cs="Arial"/>
        <w:sz w:val="16"/>
      </w:rPr>
      <w:fldChar w:fldCharType="separate"/>
    </w:r>
    <w:r w:rsidR="005B00E2"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из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 \* MERGEFORMAT </w:instrText>
    </w:r>
    <w:r>
      <w:rPr>
        <w:rFonts w:ascii="Arial" w:hAnsi="Arial" w:cs="Arial"/>
        <w:sz w:val="16"/>
      </w:rPr>
      <w:fldChar w:fldCharType="separate"/>
    </w:r>
    <w:r w:rsidR="005B00E2"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3A" w:rsidRDefault="001B553A">
    <w:pPr>
      <w:pStyle w:val="a7"/>
      <w:ind w:firstLine="0"/>
      <w:jc w:val="right"/>
      <w:rPr>
        <w:rFonts w:ascii="Arial" w:hAnsi="Arial" w:cs="Arial"/>
        <w:sz w:val="16"/>
      </w:rPr>
    </w:pPr>
    <w:proofErr w:type="gramStart"/>
    <w:r>
      <w:rPr>
        <w:rFonts w:ascii="Arial" w:hAnsi="Arial" w:cs="Arial"/>
        <w:sz w:val="16"/>
      </w:rPr>
      <w:t>КЗ</w:t>
    </w:r>
    <w:proofErr w:type="gramEnd"/>
    <w:r>
      <w:rPr>
        <w:rFonts w:ascii="Arial" w:hAnsi="Arial" w:cs="Arial"/>
        <w:sz w:val="16"/>
      </w:rPr>
      <w:t xml:space="preserve"> ШЭЭ 21Х 0201 0202 с терминалами ЭКРА 217 0201 и ЭКРА 217 0202                                                                                    стр.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>PAGE   \* MERGEFORMAT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из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3A" w:rsidRDefault="001B553A">
      <w:r>
        <w:separator/>
      </w:r>
    </w:p>
  </w:footnote>
  <w:footnote w:type="continuationSeparator" w:id="0">
    <w:p w:rsidR="001B553A" w:rsidRDefault="001B5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3A" w:rsidRDefault="001B553A">
    <w:pPr>
      <w:pStyle w:val="a7"/>
    </w:pPr>
  </w:p>
  <w:tbl>
    <w:tblPr>
      <w:tblW w:w="0" w:type="auto"/>
      <w:jc w:val="right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87"/>
    </w:tblGrid>
    <w:tr w:rsidR="001B553A">
      <w:trPr>
        <w:jc w:val="right"/>
      </w:trPr>
      <w:tc>
        <w:tcPr>
          <w:tcW w:w="2987" w:type="dxa"/>
          <w:shd w:val="clear" w:color="auto" w:fill="auto"/>
        </w:tcPr>
        <w:p w:rsidR="001B553A" w:rsidRDefault="001B553A">
          <w:pPr>
            <w:pStyle w:val="a7"/>
            <w:spacing w:line="240" w:lineRule="auto"/>
            <w:ind w:firstLine="0"/>
            <w:jc w:val="right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обозначение документа у заказчика</w:t>
          </w:r>
        </w:p>
      </w:tc>
    </w:tr>
  </w:tbl>
  <w:p w:rsidR="001B553A" w:rsidRDefault="001B553A">
    <w:pPr>
      <w:pStyle w:val="a7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0B"/>
    <w:multiLevelType w:val="hybridMultilevel"/>
    <w:tmpl w:val="86CCC832"/>
    <w:lvl w:ilvl="0" w:tplc="2960B6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0EDF"/>
    <w:multiLevelType w:val="hybridMultilevel"/>
    <w:tmpl w:val="9B9C35E4"/>
    <w:lvl w:ilvl="0" w:tplc="3F980DA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942"/>
    <w:multiLevelType w:val="hybridMultilevel"/>
    <w:tmpl w:val="7F80C086"/>
    <w:lvl w:ilvl="0" w:tplc="A41C40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7DE5"/>
    <w:multiLevelType w:val="hybridMultilevel"/>
    <w:tmpl w:val="4C6C3B04"/>
    <w:lvl w:ilvl="0" w:tplc="96BC397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705C23"/>
    <w:multiLevelType w:val="hybridMultilevel"/>
    <w:tmpl w:val="9CCA9D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5278A"/>
    <w:multiLevelType w:val="hybridMultilevel"/>
    <w:tmpl w:val="25A814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482DFA"/>
    <w:multiLevelType w:val="hybridMultilevel"/>
    <w:tmpl w:val="51FECCA6"/>
    <w:lvl w:ilvl="0" w:tplc="A552D53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917A60"/>
    <w:multiLevelType w:val="hybridMultilevel"/>
    <w:tmpl w:val="5F2A3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B29DA"/>
    <w:multiLevelType w:val="hybridMultilevel"/>
    <w:tmpl w:val="C55266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67470"/>
    <w:multiLevelType w:val="multilevel"/>
    <w:tmpl w:val="F81C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2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03"/>
    <w:rsid w:val="00146A03"/>
    <w:rsid w:val="001B553A"/>
    <w:rsid w:val="004E50E1"/>
    <w:rsid w:val="00550B44"/>
    <w:rsid w:val="005B00E2"/>
    <w:rsid w:val="00735D67"/>
    <w:rsid w:val="007762B2"/>
    <w:rsid w:val="007C574E"/>
    <w:rsid w:val="00AC5497"/>
    <w:rsid w:val="00B50EFB"/>
    <w:rsid w:val="00CD3863"/>
    <w:rsid w:val="00DE5D79"/>
    <w:rsid w:val="00E961DB"/>
    <w:rsid w:val="00F95E51"/>
    <w:rsid w:val="00FC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sa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Pr>
      <w:sz w:val="24"/>
      <w:lang w:val="ru-RU" w:eastAsia="ru-RU" w:bidi="ar-SA"/>
    </w:rPr>
  </w:style>
  <w:style w:type="character" w:customStyle="1" w:styleId="BodyTextChar">
    <w:name w:val="Body Text Char"/>
    <w:locked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customStyle="1" w:styleId="4">
    <w:name w:val="Знак Знак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sz w:val="24"/>
      <w:szCs w:val="24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table" w:customStyle="1" w:styleId="1">
    <w:name w:val="Сетка таблицы1"/>
    <w:basedOn w:val="a1"/>
    <w:next w:val="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uiPriority w:val="5"/>
    <w:rPr>
      <w:b/>
    </w:rPr>
  </w:style>
  <w:style w:type="table" w:customStyle="1" w:styleId="tablecenter">
    <w:name w:val="table_center"/>
    <w:basedOn w:val="a1"/>
    <w:uiPriority w:val="99"/>
    <w:pPr>
      <w:jc w:val="center"/>
    </w:pPr>
    <w:rPr>
      <w:rFonts w:ascii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customStyle="1" w:styleId="usual">
    <w:name w:val="usual"/>
    <w:link w:val="usual0"/>
    <w:uiPriority w:val="14"/>
    <w:qFormat/>
    <w:pPr>
      <w:spacing w:line="360" w:lineRule="auto"/>
      <w:ind w:firstLine="709"/>
      <w:jc w:val="both"/>
    </w:pPr>
    <w:rPr>
      <w:rFonts w:ascii="Arial" w:hAnsi="Arial"/>
      <w:sz w:val="22"/>
      <w:szCs w:val="24"/>
      <w:lang w:bidi="ar-SA"/>
    </w:rPr>
  </w:style>
  <w:style w:type="paragraph" w:customStyle="1" w:styleId="usual101">
    <w:name w:val="usual_10_1"/>
    <w:aliases w:val="0"/>
    <w:uiPriority w:val="15"/>
    <w:qFormat/>
    <w:pPr>
      <w:ind w:firstLine="709"/>
    </w:pPr>
    <w:rPr>
      <w:rFonts w:ascii="Arial" w:hAnsi="Arial"/>
      <w:szCs w:val="24"/>
      <w:lang w:bidi="ar-SA"/>
    </w:rPr>
  </w:style>
  <w:style w:type="character" w:styleId="af3">
    <w:name w:val="Placeholder Text"/>
    <w:uiPriority w:val="99"/>
    <w:semiHidden/>
    <w:rPr>
      <w:color w:val="808080"/>
    </w:rPr>
  </w:style>
  <w:style w:type="paragraph" w:customStyle="1" w:styleId="C289308D74E2492DA70DEFAE9D5EDFC8">
    <w:name w:val="C289308D74E2492DA70DEFAE9D5EDFC8"/>
    <w:pPr>
      <w:spacing w:after="200" w:line="276" w:lineRule="auto"/>
    </w:pPr>
    <w:rPr>
      <w:rFonts w:ascii="Calibri" w:hAnsi="Calibri"/>
      <w:sz w:val="22"/>
      <w:szCs w:val="22"/>
      <w:lang w:bidi="ar-SA"/>
    </w:rPr>
  </w:style>
  <w:style w:type="character" w:customStyle="1" w:styleId="a8">
    <w:name w:val="Верхний колонтитул Знак"/>
    <w:link w:val="a7"/>
    <w:rPr>
      <w:sz w:val="24"/>
    </w:rPr>
  </w:style>
  <w:style w:type="character" w:customStyle="1" w:styleId="usual0">
    <w:name w:val="usual Знак"/>
    <w:link w:val="usual"/>
    <w:uiPriority w:val="14"/>
    <w:rPr>
      <w:rFonts w:ascii="Arial" w:hAnsi="Arial"/>
      <w:sz w:val="22"/>
      <w:szCs w:val="24"/>
      <w:lang w:bidi="ar-SA"/>
    </w:rPr>
  </w:style>
  <w:style w:type="table" w:customStyle="1" w:styleId="tablecenter1">
    <w:name w:val="table_center1"/>
    <w:basedOn w:val="a1"/>
    <w:uiPriority w:val="99"/>
    <w:pPr>
      <w:jc w:val="center"/>
    </w:pPr>
    <w:rPr>
      <w:rFonts w:ascii="Arial" w:hAnsi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customStyle="1" w:styleId="caption4">
    <w:name w:val="caption 4"/>
    <w:uiPriority w:val="99"/>
    <w:qFormat/>
    <w:pPr>
      <w:spacing w:line="360" w:lineRule="auto"/>
      <w:jc w:val="both"/>
      <w:outlineLvl w:val="3"/>
    </w:pPr>
    <w:rPr>
      <w:rFonts w:ascii="Arial" w:hAnsi="Arial"/>
      <w:sz w:val="22"/>
      <w:szCs w:val="24"/>
      <w:lang w:bidi="ar-SA"/>
    </w:rPr>
  </w:style>
  <w:style w:type="paragraph" w:customStyle="1" w:styleId="bullets">
    <w:name w:val="bullets"/>
    <w:link w:val="bullets0"/>
    <w:uiPriority w:val="99"/>
    <w:pPr>
      <w:numPr>
        <w:numId w:val="12"/>
      </w:numPr>
      <w:tabs>
        <w:tab w:val="left" w:pos="936"/>
      </w:tabs>
      <w:spacing w:line="360" w:lineRule="auto"/>
      <w:jc w:val="both"/>
    </w:pPr>
    <w:rPr>
      <w:rFonts w:ascii="Arial" w:hAnsi="Arial"/>
      <w:sz w:val="22"/>
      <w:szCs w:val="22"/>
      <w:lang w:bidi="ar-SA"/>
    </w:rPr>
  </w:style>
  <w:style w:type="character" w:customStyle="1" w:styleId="bullets0">
    <w:name w:val="bullets Знак"/>
    <w:link w:val="bullets"/>
    <w:uiPriority w:val="99"/>
    <w:rPr>
      <w:rFonts w:ascii="Arial" w:hAnsi="Arial"/>
      <w:sz w:val="22"/>
      <w:szCs w:val="22"/>
      <w:lang w:bidi="ar-SA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sa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Pr>
      <w:sz w:val="24"/>
      <w:lang w:val="ru-RU" w:eastAsia="ru-RU" w:bidi="ar-SA"/>
    </w:rPr>
  </w:style>
  <w:style w:type="character" w:customStyle="1" w:styleId="BodyTextChar">
    <w:name w:val="Body Text Char"/>
    <w:locked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customStyle="1" w:styleId="4">
    <w:name w:val="Знак Знак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sz w:val="24"/>
      <w:szCs w:val="24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table" w:customStyle="1" w:styleId="1">
    <w:name w:val="Сетка таблицы1"/>
    <w:basedOn w:val="a1"/>
    <w:next w:val="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uiPriority w:val="5"/>
    <w:rPr>
      <w:b/>
    </w:rPr>
  </w:style>
  <w:style w:type="table" w:customStyle="1" w:styleId="tablecenter">
    <w:name w:val="table_center"/>
    <w:basedOn w:val="a1"/>
    <w:uiPriority w:val="99"/>
    <w:pPr>
      <w:jc w:val="center"/>
    </w:pPr>
    <w:rPr>
      <w:rFonts w:ascii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customStyle="1" w:styleId="usual">
    <w:name w:val="usual"/>
    <w:link w:val="usual0"/>
    <w:uiPriority w:val="14"/>
    <w:qFormat/>
    <w:pPr>
      <w:spacing w:line="360" w:lineRule="auto"/>
      <w:ind w:firstLine="709"/>
      <w:jc w:val="both"/>
    </w:pPr>
    <w:rPr>
      <w:rFonts w:ascii="Arial" w:hAnsi="Arial"/>
      <w:sz w:val="22"/>
      <w:szCs w:val="24"/>
      <w:lang w:bidi="ar-SA"/>
    </w:rPr>
  </w:style>
  <w:style w:type="paragraph" w:customStyle="1" w:styleId="usual101">
    <w:name w:val="usual_10_1"/>
    <w:aliases w:val="0"/>
    <w:uiPriority w:val="15"/>
    <w:qFormat/>
    <w:pPr>
      <w:ind w:firstLine="709"/>
    </w:pPr>
    <w:rPr>
      <w:rFonts w:ascii="Arial" w:hAnsi="Arial"/>
      <w:szCs w:val="24"/>
      <w:lang w:bidi="ar-SA"/>
    </w:rPr>
  </w:style>
  <w:style w:type="character" w:styleId="af3">
    <w:name w:val="Placeholder Text"/>
    <w:uiPriority w:val="99"/>
    <w:semiHidden/>
    <w:rPr>
      <w:color w:val="808080"/>
    </w:rPr>
  </w:style>
  <w:style w:type="paragraph" w:customStyle="1" w:styleId="C289308D74E2492DA70DEFAE9D5EDFC8">
    <w:name w:val="C289308D74E2492DA70DEFAE9D5EDFC8"/>
    <w:pPr>
      <w:spacing w:after="200" w:line="276" w:lineRule="auto"/>
    </w:pPr>
    <w:rPr>
      <w:rFonts w:ascii="Calibri" w:hAnsi="Calibri"/>
      <w:sz w:val="22"/>
      <w:szCs w:val="22"/>
      <w:lang w:bidi="ar-SA"/>
    </w:rPr>
  </w:style>
  <w:style w:type="character" w:customStyle="1" w:styleId="a8">
    <w:name w:val="Верхний колонтитул Знак"/>
    <w:link w:val="a7"/>
    <w:rPr>
      <w:sz w:val="24"/>
    </w:rPr>
  </w:style>
  <w:style w:type="character" w:customStyle="1" w:styleId="usual0">
    <w:name w:val="usual Знак"/>
    <w:link w:val="usual"/>
    <w:uiPriority w:val="14"/>
    <w:rPr>
      <w:rFonts w:ascii="Arial" w:hAnsi="Arial"/>
      <w:sz w:val="22"/>
      <w:szCs w:val="24"/>
      <w:lang w:bidi="ar-SA"/>
    </w:rPr>
  </w:style>
  <w:style w:type="table" w:customStyle="1" w:styleId="tablecenter1">
    <w:name w:val="table_center1"/>
    <w:basedOn w:val="a1"/>
    <w:uiPriority w:val="99"/>
    <w:pPr>
      <w:jc w:val="center"/>
    </w:pPr>
    <w:rPr>
      <w:rFonts w:ascii="Arial" w:hAnsi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85" w:type="dxa"/>
        <w:bottom w:w="28" w:type="dxa"/>
        <w:right w:w="8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/>
        <w:b/>
        <w:i w:val="0"/>
        <w:color w:val="auto"/>
        <w:sz w:val="22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57" w:type="dxa"/>
          <w:left w:w="85" w:type="dxa"/>
          <w:bottom w:w="57" w:type="dxa"/>
          <w:right w:w="85" w:type="dxa"/>
        </w:tcMar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/>
        <w:b w:val="0"/>
        <w:i w:val="0"/>
        <w:color w:val="auto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tcMar>
          <w:top w:w="85" w:type="dxa"/>
          <w:left w:w="85" w:type="dxa"/>
          <w:bottom w:w="85" w:type="dxa"/>
          <w:right w:w="85" w:type="dxa"/>
        </w:tcMar>
      </w:tcPr>
    </w:tblStylePr>
  </w:style>
  <w:style w:type="paragraph" w:customStyle="1" w:styleId="caption4">
    <w:name w:val="caption 4"/>
    <w:uiPriority w:val="99"/>
    <w:qFormat/>
    <w:pPr>
      <w:spacing w:line="360" w:lineRule="auto"/>
      <w:jc w:val="both"/>
      <w:outlineLvl w:val="3"/>
    </w:pPr>
    <w:rPr>
      <w:rFonts w:ascii="Arial" w:hAnsi="Arial"/>
      <w:sz w:val="22"/>
      <w:szCs w:val="24"/>
      <w:lang w:bidi="ar-SA"/>
    </w:rPr>
  </w:style>
  <w:style w:type="paragraph" w:customStyle="1" w:styleId="bullets">
    <w:name w:val="bullets"/>
    <w:link w:val="bullets0"/>
    <w:uiPriority w:val="99"/>
    <w:pPr>
      <w:numPr>
        <w:numId w:val="12"/>
      </w:numPr>
      <w:tabs>
        <w:tab w:val="left" w:pos="936"/>
      </w:tabs>
      <w:spacing w:line="360" w:lineRule="auto"/>
      <w:jc w:val="both"/>
    </w:pPr>
    <w:rPr>
      <w:rFonts w:ascii="Arial" w:hAnsi="Arial"/>
      <w:sz w:val="22"/>
      <w:szCs w:val="22"/>
      <w:lang w:bidi="ar-SA"/>
    </w:rPr>
  </w:style>
  <w:style w:type="character" w:customStyle="1" w:styleId="bullets0">
    <w:name w:val="bullets Знак"/>
    <w:link w:val="bullets"/>
    <w:uiPriority w:val="99"/>
    <w:rPr>
      <w:rFonts w:ascii="Arial" w:hAnsi="Arial"/>
      <w:sz w:val="22"/>
      <w:szCs w:val="22"/>
      <w:lang w:bidi="ar-SA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D7D1-6A89-40A4-B1A8-33922B62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842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</vt:lpstr>
    </vt:vector>
  </TitlesOfParts>
  <Company>ООО НПП "ЭКРА"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</dc:title>
  <dc:subject>ПА</dc:subject>
  <dc:creator>Бондарев Максим Дмитриевич</dc:creator>
  <cp:keywords/>
  <dc:description/>
  <cp:lastModifiedBy>Маринова Екатерина Александровна</cp:lastModifiedBy>
  <cp:revision>14</cp:revision>
  <cp:lastPrinted>2021-03-30T10:11:00Z</cp:lastPrinted>
  <dcterms:created xsi:type="dcterms:W3CDTF">2021-03-30T08:32:00Z</dcterms:created>
  <dcterms:modified xsi:type="dcterms:W3CDTF">2021-09-03T07:50:00Z</dcterms:modified>
</cp:coreProperties>
</file>